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53DFF47" w:rsidP="153DFF47" w:rsidRDefault="153DFF47" w14:paraId="5A0A9937" w14:textId="4CB9D19C">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153DFF47" w:rsidP="55C45490" w:rsidRDefault="153DFF47" w14:paraId="57947EC4" w14:textId="2F323C0F">
      <w:pPr>
        <w:pStyle w:val="Normal"/>
        <w:spacing w:before="240" w:beforeAutospacing="off" w:after="240" w:afterAutospacing="off"/>
        <w:jc w:val="center"/>
        <w:rPr>
          <w:rFonts w:ascii="Garamond" w:hAnsi="Garamond" w:eastAsia="Garamond" w:cs="Garamond"/>
          <w:noProof w:val="0"/>
          <w:sz w:val="24"/>
          <w:szCs w:val="24"/>
          <w:lang w:val="en-US"/>
        </w:rPr>
      </w:pPr>
      <w:r w:rsidRPr="55C45490" w:rsidR="55C45490">
        <w:rPr>
          <w:rFonts w:ascii="Garamond" w:hAnsi="Garamond" w:eastAsia="Garamond" w:cs="Garamond"/>
          <w:noProof w:val="0"/>
          <w:sz w:val="24"/>
          <w:szCs w:val="24"/>
          <w:lang w:val="en-US"/>
        </w:rPr>
        <w:t xml:space="preserve">1 </w:t>
      </w:r>
    </w:p>
    <w:p w:rsidR="153DFF47" w:rsidP="55C45490" w:rsidRDefault="153DFF47" w14:paraId="65C9E8F7" w14:textId="55C0E392">
      <w:pPr>
        <w:pStyle w:val="Normal"/>
        <w:spacing w:before="240" w:beforeAutospacing="off" w:after="240" w:afterAutospacing="off"/>
        <w:jc w:val="center"/>
        <w:rPr>
          <w:rFonts w:ascii="Garamond" w:hAnsi="Garamond" w:eastAsia="Garamond" w:cs="Garamond"/>
          <w:noProof w:val="0"/>
          <w:sz w:val="24"/>
          <w:szCs w:val="24"/>
          <w:lang w:val="en-US"/>
        </w:rPr>
      </w:pPr>
    </w:p>
    <w:p w:rsidR="153DFF47" w:rsidP="55C45490" w:rsidRDefault="153DFF47" w14:paraId="31F8F5C0" w14:textId="663F88D3">
      <w:pPr>
        <w:pStyle w:val="Normal"/>
        <w:spacing w:before="240" w:beforeAutospacing="off" w:after="240" w:afterAutospacing="off"/>
        <w:jc w:val="center"/>
        <w:rPr>
          <w:rFonts w:ascii="Garamond" w:hAnsi="Garamond" w:eastAsia="Garamond" w:cs="Garamond"/>
          <w:noProof w:val="0"/>
          <w:sz w:val="24"/>
          <w:szCs w:val="24"/>
          <w:lang w:val="en-US"/>
        </w:rPr>
      </w:pPr>
      <w:r w:rsidRPr="55C45490" w:rsidR="55C45490">
        <w:rPr>
          <w:rFonts w:ascii="Garamond" w:hAnsi="Garamond" w:eastAsia="Garamond" w:cs="Garamond"/>
          <w:noProof w:val="0"/>
          <w:sz w:val="24"/>
          <w:szCs w:val="24"/>
          <w:lang w:val="en-US"/>
        </w:rPr>
        <w:t xml:space="preserve">93rd SESSION 2025-2026 </w:t>
      </w:r>
    </w:p>
    <w:p w:rsidR="153DFF47" w:rsidP="55C45490" w:rsidRDefault="153DFF47" w14:paraId="0B208E64" w14:textId="1F4AEBCD">
      <w:pPr>
        <w:pStyle w:val="Heading1"/>
        <w:jc w:val="center"/>
        <w:rPr>
          <w:rFonts w:ascii="Garamond" w:hAnsi="Garamond" w:eastAsia="Garamond" w:cs="Garamond"/>
          <w:b w:val="1"/>
          <w:bCs w:val="1"/>
          <w:i w:val="0"/>
          <w:iCs w:val="0"/>
          <w:noProof w:val="0"/>
          <w:sz w:val="56"/>
          <w:szCs w:val="56"/>
          <w:lang w:val="en-US"/>
        </w:rPr>
      </w:pPr>
      <w:r w:rsidRPr="55C45490" w:rsidR="55C45490">
        <w:rPr>
          <w:rFonts w:ascii="Garamond" w:hAnsi="Garamond" w:eastAsia="Garamond" w:cs="Garamond"/>
          <w:b w:val="1"/>
          <w:bCs w:val="1"/>
          <w:i w:val="0"/>
          <w:iCs w:val="0"/>
          <w:noProof w:val="0"/>
          <w:sz w:val="56"/>
          <w:szCs w:val="56"/>
          <w:lang w:val="en-US"/>
        </w:rPr>
        <w:t xml:space="preserve">S.B. 93 - 9 </w:t>
      </w:r>
    </w:p>
    <w:p w:rsidR="153DFF47" w:rsidP="55C45490" w:rsidRDefault="153DFF47" w14:paraId="1744EB15" w14:textId="55A236E8">
      <w:pPr>
        <w:pStyle w:val="Heading1"/>
        <w:jc w:val="center"/>
        <w:rPr>
          <w:rFonts w:ascii="Garamond" w:hAnsi="Garamond" w:eastAsia="Garamond" w:cs="Garamond"/>
          <w:b w:val="1"/>
          <w:bCs w:val="1"/>
          <w:i w:val="0"/>
          <w:iCs w:val="0"/>
          <w:noProof w:val="0"/>
          <w:sz w:val="56"/>
          <w:szCs w:val="56"/>
          <w:lang w:val="en-US"/>
        </w:rPr>
      </w:pPr>
      <w:r w:rsidRPr="55C45490" w:rsidR="55C45490">
        <w:rPr>
          <w:rFonts w:ascii="Garamond" w:hAnsi="Garamond" w:eastAsia="Garamond" w:cs="Garamond"/>
          <w:b w:val="1"/>
          <w:bCs w:val="1"/>
          <w:i w:val="0"/>
          <w:iCs w:val="0"/>
          <w:noProof w:val="0"/>
          <w:sz w:val="56"/>
          <w:szCs w:val="56"/>
          <w:lang w:val="en-US"/>
        </w:rPr>
        <w:t xml:space="preserve">A BILL TO ESTABLISH AN ANNUAL DAY OF RECOGNITION AND SUPPORT FOR UPDNC AND PROMOTE CAMPUS SAFETY INITIATIVES IN THE SENATE OF THE ASSOCIATED STUDENTS </w:t>
      </w:r>
    </w:p>
    <w:p w:rsidR="153DFF47" w:rsidP="55C45490" w:rsidRDefault="153DFF47" w14:paraId="7BFF9BEE" w14:textId="2B4BBB37">
      <w:pPr>
        <w:pStyle w:val="Normal"/>
        <w:spacing w:before="240" w:beforeAutospacing="off" w:after="240" w:afterAutospacing="off"/>
        <w:jc w:val="center"/>
        <w:rPr>
          <w:rFonts w:ascii="Garamond" w:hAnsi="Garamond" w:eastAsia="Garamond" w:cs="Garamond"/>
          <w:noProof w:val="0"/>
          <w:sz w:val="24"/>
          <w:szCs w:val="24"/>
          <w:lang w:val="en-US"/>
        </w:rPr>
      </w:pPr>
      <w:r w:rsidRPr="55C45490" w:rsidR="55C45490">
        <w:rPr>
          <w:rFonts w:ascii="Garamond" w:hAnsi="Garamond" w:eastAsia="Garamond" w:cs="Garamond"/>
          <w:noProof w:val="0"/>
          <w:sz w:val="24"/>
          <w:szCs w:val="24"/>
          <w:lang w:val="en-US"/>
        </w:rPr>
        <w:t xml:space="preserve">_______________________________ </w:t>
      </w:r>
    </w:p>
    <w:p w:rsidR="153DFF47" w:rsidP="55C45490" w:rsidRDefault="153DFF47" w14:paraId="5C9479E7" w14:textId="626A171E">
      <w:pPr>
        <w:pStyle w:val="Normal"/>
        <w:spacing w:before="240" w:beforeAutospacing="off" w:after="240" w:afterAutospacing="off"/>
        <w:jc w:val="center"/>
        <w:rPr>
          <w:rFonts w:ascii="Garamond" w:hAnsi="Garamond" w:eastAsia="Garamond" w:cs="Garamond"/>
          <w:noProof w:val="0"/>
          <w:sz w:val="24"/>
          <w:szCs w:val="24"/>
          <w:lang w:val="en-US"/>
        </w:rPr>
      </w:pPr>
      <w:r w:rsidRPr="55C45490" w:rsidR="55C45490">
        <w:rPr>
          <w:rFonts w:ascii="Garamond" w:hAnsi="Garamond" w:eastAsia="Garamond" w:cs="Garamond"/>
          <w:noProof w:val="0"/>
          <w:sz w:val="24"/>
          <w:szCs w:val="24"/>
          <w:lang w:val="en-US"/>
        </w:rPr>
        <w:t xml:space="preserve">APRIL 25TH, 2025 </w:t>
      </w:r>
    </w:p>
    <w:p w:rsidR="153DFF47" w:rsidP="55C45490" w:rsidRDefault="153DFF47" w14:paraId="624B9BA2" w14:textId="2B35AD4D">
      <w:pPr>
        <w:pStyle w:val="Normal"/>
        <w:spacing w:before="240" w:beforeAutospacing="off" w:after="240" w:afterAutospacing="off"/>
        <w:jc w:val="center"/>
        <w:rPr>
          <w:rFonts w:ascii="Garamond" w:hAnsi="Garamond" w:eastAsia="Garamond" w:cs="Garamond"/>
          <w:noProof w:val="0"/>
          <w:sz w:val="24"/>
          <w:szCs w:val="24"/>
          <w:lang w:val="en-US"/>
        </w:rPr>
      </w:pPr>
      <w:r w:rsidRPr="55C45490" w:rsidR="55C45490">
        <w:rPr>
          <w:rFonts w:ascii="Garamond" w:hAnsi="Garamond" w:eastAsia="Garamond" w:cs="Garamond"/>
          <w:noProof w:val="0"/>
          <w:sz w:val="24"/>
          <w:szCs w:val="24"/>
          <w:lang w:val="en-US"/>
        </w:rPr>
        <w:t>SPONSORED BY SENATOR SAPORIOTO ORIGINALLY AUTHORED BY SPEAKER ACKLIN, SPEAKER ALI, AND SPEAKER PRO TEMPORE MEISZBURGER</w:t>
      </w:r>
    </w:p>
    <w:p w:rsidR="153DFF47" w:rsidP="55C45490" w:rsidRDefault="153DFF47" w14:paraId="6BA8DE8C" w14:textId="30246121">
      <w:pPr>
        <w:pStyle w:val="Normal"/>
        <w:spacing w:before="240" w:beforeAutospacing="off" w:after="240" w:afterAutospacing="off"/>
        <w:jc w:val="center"/>
        <w:rPr>
          <w:rFonts w:ascii="Garamond" w:hAnsi="Garamond" w:eastAsia="Garamond" w:cs="Garamond"/>
          <w:noProof w:val="0"/>
          <w:sz w:val="24"/>
          <w:szCs w:val="24"/>
          <w:lang w:val="en-US"/>
        </w:rPr>
      </w:pPr>
      <w:r w:rsidRPr="55C45490" w:rsidR="55C45490">
        <w:rPr>
          <w:rFonts w:ascii="Garamond" w:hAnsi="Garamond" w:eastAsia="Garamond" w:cs="Garamond"/>
          <w:noProof w:val="0"/>
          <w:sz w:val="24"/>
          <w:szCs w:val="24"/>
          <w:lang w:val="en-US"/>
        </w:rPr>
        <w:t xml:space="preserve"> __________________________ </w:t>
      </w:r>
    </w:p>
    <w:p w:rsidR="153DFF47" w:rsidP="55C45490" w:rsidRDefault="153DFF47" w14:paraId="48CAE202" w14:textId="4F9E8E30">
      <w:pPr>
        <w:pStyle w:val="Normal"/>
        <w:spacing w:before="240" w:beforeAutospacing="off" w:after="240" w:afterAutospacing="off"/>
        <w:jc w:val="center"/>
        <w:rPr>
          <w:rFonts w:ascii="Aptos" w:hAnsi="Aptos" w:eastAsia="Aptos" w:cs="Aptos"/>
          <w:noProof w:val="0"/>
          <w:sz w:val="24"/>
          <w:szCs w:val="24"/>
          <w:lang w:val="en-US"/>
        </w:rPr>
      </w:pPr>
      <w:r w:rsidRPr="48426EEF" w:rsidR="48426EEF">
        <w:rPr>
          <w:rFonts w:ascii="Garamond" w:hAnsi="Garamond" w:eastAsia="Garamond" w:cs="Garamond"/>
          <w:noProof w:val="0"/>
          <w:sz w:val="24"/>
          <w:szCs w:val="24"/>
          <w:lang w:val="en-US"/>
        </w:rPr>
        <w:t xml:space="preserve">2 </w:t>
      </w:r>
    </w:p>
    <w:p w:rsidR="153DFF47" w:rsidP="55C45490" w:rsidRDefault="153DFF47" w14:paraId="10456B13" w14:textId="37EE6BCF">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 xml:space="preserve">, the individuals serving in the University Police Department – Northern Command (UPDNC) courageously put themselves in harm’s way daily to ensure the safety and well-being of all students, faculty, staff, and visitors at the University of Nevada, Reno (UNR), as well as at other Northern Nevada NSHE institutions, including Truckee Meadows Community College (TMCC), Western Nevada College (WNC), Great Basin College (GBC), and the Desert Research Institute (DRI); </w:t>
      </w:r>
    </w:p>
    <w:p w:rsidR="153DFF47" w:rsidP="55C45490" w:rsidRDefault="153DFF47" w14:paraId="62E1AA78" w14:textId="70D2A5C5">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 xml:space="preserve">, </w:t>
      </w:r>
      <w:r w:rsidRPr="48426EEF" w:rsidR="48426EEF">
        <w:rPr>
          <w:rFonts w:ascii="Garamond" w:hAnsi="Garamond" w:eastAsia="Garamond" w:cs="Garamond"/>
          <w:noProof w:val="0"/>
          <w:sz w:val="24"/>
          <w:szCs w:val="24"/>
          <w:lang w:val="en-US"/>
        </w:rPr>
        <w:t>establishing</w:t>
      </w:r>
      <w:r w:rsidRPr="48426EEF" w:rsidR="48426EEF">
        <w:rPr>
          <w:rFonts w:ascii="Garamond" w:hAnsi="Garamond" w:eastAsia="Garamond" w:cs="Garamond"/>
          <w:noProof w:val="0"/>
          <w:sz w:val="24"/>
          <w:szCs w:val="24"/>
          <w:lang w:val="en-US"/>
        </w:rPr>
        <w:t xml:space="preserve"> a dedicated day of recognition would honor the dedication, values, and commitment of the UPDNC, while also promoting greater student awareness of the department’s safety efforts, resources, and educational programming; </w:t>
      </w:r>
    </w:p>
    <w:p w:rsidR="153DFF47" w:rsidP="55C45490" w:rsidRDefault="153DFF47" w14:paraId="311AF50E" w14:textId="3FFF2A35">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 xml:space="preserve">, campus safety is a shared responsibility, and UPDNC plays a critical role in </w:t>
      </w:r>
      <w:r w:rsidRPr="48426EEF" w:rsidR="48426EEF">
        <w:rPr>
          <w:rFonts w:ascii="Garamond" w:hAnsi="Garamond" w:eastAsia="Garamond" w:cs="Garamond"/>
          <w:noProof w:val="0"/>
          <w:sz w:val="24"/>
          <w:szCs w:val="24"/>
          <w:lang w:val="en-US"/>
        </w:rPr>
        <w:t>maintaining</w:t>
      </w:r>
      <w:r w:rsidRPr="48426EEF" w:rsidR="48426EEF">
        <w:rPr>
          <w:rFonts w:ascii="Garamond" w:hAnsi="Garamond" w:eastAsia="Garamond" w:cs="Garamond"/>
          <w:noProof w:val="0"/>
          <w:sz w:val="24"/>
          <w:szCs w:val="24"/>
          <w:lang w:val="en-US"/>
        </w:rPr>
        <w:t xml:space="preserve"> a secure environment through proactive patrols, educational outreach, and emergency response services; </w:t>
      </w:r>
    </w:p>
    <w:p w:rsidR="153DFF47" w:rsidP="55C45490" w:rsidRDefault="153DFF47" w14:paraId="62FA3E8B" w14:textId="7879AE0B">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 xml:space="preserve">, the department, </w:t>
      </w:r>
      <w:r w:rsidRPr="48426EEF" w:rsidR="48426EEF">
        <w:rPr>
          <w:rFonts w:ascii="Garamond" w:hAnsi="Garamond" w:eastAsia="Garamond" w:cs="Garamond"/>
          <w:noProof w:val="0"/>
          <w:sz w:val="24"/>
          <w:szCs w:val="24"/>
          <w:lang w:val="en-US"/>
        </w:rPr>
        <w:t>established</w:t>
      </w:r>
      <w:r w:rsidRPr="48426EEF" w:rsidR="48426EEF">
        <w:rPr>
          <w:rFonts w:ascii="Garamond" w:hAnsi="Garamond" w:eastAsia="Garamond" w:cs="Garamond"/>
          <w:noProof w:val="0"/>
          <w:sz w:val="24"/>
          <w:szCs w:val="24"/>
          <w:lang w:val="en-US"/>
        </w:rPr>
        <w:t xml:space="preserve"> in 1965, has provided decades of public service without formal recognition from the Associated Students of the University of Nevada (ASUN) for its continued excellence and dedication; </w:t>
      </w:r>
    </w:p>
    <w:p w:rsidR="153DFF47" w:rsidP="55C45490" w:rsidRDefault="153DFF47" w14:paraId="0E8C1AC6" w14:textId="24ABF90C">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 xml:space="preserve">, the department offers vital services including campus escorts, event security, ride-along opportunities, victim advocacy, the </w:t>
      </w:r>
      <w:r w:rsidRPr="48426EEF" w:rsidR="48426EEF">
        <w:rPr>
          <w:rFonts w:ascii="Garamond" w:hAnsi="Garamond" w:eastAsia="Garamond" w:cs="Garamond"/>
          <w:noProof w:val="0"/>
          <w:sz w:val="24"/>
          <w:szCs w:val="24"/>
          <w:lang w:val="en-US"/>
        </w:rPr>
        <w:t>SafePack</w:t>
      </w:r>
      <w:r w:rsidRPr="48426EEF" w:rsidR="48426EEF">
        <w:rPr>
          <w:rFonts w:ascii="Garamond" w:hAnsi="Garamond" w:eastAsia="Garamond" w:cs="Garamond"/>
          <w:noProof w:val="0"/>
          <w:sz w:val="24"/>
          <w:szCs w:val="24"/>
          <w:lang w:val="en-US"/>
        </w:rPr>
        <w:t xml:space="preserve"> App, women’s self-defense classes, and student engagement tools such as </w:t>
      </w:r>
      <w:r w:rsidRPr="48426EEF" w:rsidR="48426EEF">
        <w:rPr>
          <w:rFonts w:ascii="Garamond" w:hAnsi="Garamond" w:eastAsia="Garamond" w:cs="Garamond"/>
          <w:noProof w:val="0"/>
          <w:sz w:val="24"/>
          <w:szCs w:val="24"/>
          <w:lang w:val="en-US"/>
        </w:rPr>
        <w:t>PowerEngage</w:t>
      </w:r>
      <w:r w:rsidRPr="48426EEF" w:rsidR="48426EEF">
        <w:rPr>
          <w:rFonts w:ascii="Garamond" w:hAnsi="Garamond" w:eastAsia="Garamond" w:cs="Garamond"/>
          <w:noProof w:val="0"/>
          <w:sz w:val="24"/>
          <w:szCs w:val="24"/>
          <w:lang w:val="en-US"/>
        </w:rPr>
        <w:t xml:space="preserve">; </w:t>
      </w:r>
    </w:p>
    <w:p w:rsidR="153DFF47" w:rsidP="55C45490" w:rsidRDefault="153DFF47" w14:paraId="276A66FE" w14:textId="0CF6FB09">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 xml:space="preserve">, the department addresses illegal drug use and alcohol possession through educational programs such as BASICS, CASICS, SHIFT, STEPSS, and OnTRAC1; </w:t>
      </w:r>
    </w:p>
    <w:p w:rsidR="153DFF47" w:rsidP="55C45490" w:rsidRDefault="153DFF47" w14:paraId="7202E910" w14:textId="4FB119E1">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w:t>
      </w:r>
      <w:r w:rsidRPr="48426EEF" w:rsidR="48426EEF">
        <w:rPr>
          <w:rFonts w:ascii="Garamond" w:hAnsi="Garamond" w:eastAsia="Garamond" w:cs="Garamond"/>
          <w:noProof w:val="0"/>
          <w:sz w:val="24"/>
          <w:szCs w:val="24"/>
          <w:lang w:val="en-US"/>
        </w:rPr>
        <w:t xml:space="preserve"> the department supports transparency and community trust by engaging students through public presentations, safety training sessions, and informal gatherings like “Coffee </w:t>
      </w:r>
      <w:r w:rsidRPr="48426EEF" w:rsidR="48426EEF">
        <w:rPr>
          <w:rFonts w:ascii="Garamond" w:hAnsi="Garamond" w:eastAsia="Garamond" w:cs="Garamond"/>
          <w:noProof w:val="0"/>
          <w:sz w:val="24"/>
          <w:szCs w:val="24"/>
          <w:lang w:val="en-US"/>
        </w:rPr>
        <w:t>With</w:t>
      </w:r>
      <w:r w:rsidRPr="48426EEF" w:rsidR="48426EEF">
        <w:rPr>
          <w:rFonts w:ascii="Garamond" w:hAnsi="Garamond" w:eastAsia="Garamond" w:cs="Garamond"/>
          <w:noProof w:val="0"/>
          <w:sz w:val="24"/>
          <w:szCs w:val="24"/>
          <w:lang w:val="en-US"/>
        </w:rPr>
        <w:t xml:space="preserve"> </w:t>
      </w:r>
      <w:r w:rsidRPr="48426EEF" w:rsidR="48426EEF">
        <w:rPr>
          <w:rFonts w:ascii="Garamond" w:hAnsi="Garamond" w:eastAsia="Garamond" w:cs="Garamond"/>
          <w:noProof w:val="0"/>
          <w:sz w:val="24"/>
          <w:szCs w:val="24"/>
          <w:lang w:val="en-US"/>
        </w:rPr>
        <w:t>A</w:t>
      </w:r>
      <w:r w:rsidRPr="48426EEF" w:rsidR="48426EEF">
        <w:rPr>
          <w:rFonts w:ascii="Garamond" w:hAnsi="Garamond" w:eastAsia="Garamond" w:cs="Garamond"/>
          <w:noProof w:val="0"/>
          <w:sz w:val="24"/>
          <w:szCs w:val="24"/>
          <w:lang w:val="en-US"/>
        </w:rPr>
        <w:t xml:space="preserve"> Cop,” held across UNR, TMCC, and WNC campuses; </w:t>
      </w:r>
    </w:p>
    <w:p w:rsidR="153DFF47" w:rsidP="55C45490" w:rsidRDefault="153DFF47" w14:paraId="4197F58C" w14:textId="2CC4F4ED">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w:t>
      </w:r>
      <w:r w:rsidRPr="48426EEF" w:rsidR="48426EEF">
        <w:rPr>
          <w:rFonts w:ascii="Garamond" w:hAnsi="Garamond" w:eastAsia="Garamond" w:cs="Garamond"/>
          <w:noProof w:val="0"/>
          <w:sz w:val="24"/>
          <w:szCs w:val="24"/>
          <w:lang w:val="en-US"/>
        </w:rPr>
        <w:t xml:space="preserve"> UPDNC normally schedules only one “Coffee </w:t>
      </w:r>
      <w:r w:rsidRPr="48426EEF" w:rsidR="48426EEF">
        <w:rPr>
          <w:rFonts w:ascii="Garamond" w:hAnsi="Garamond" w:eastAsia="Garamond" w:cs="Garamond"/>
          <w:noProof w:val="0"/>
          <w:sz w:val="24"/>
          <w:szCs w:val="24"/>
          <w:lang w:val="en-US"/>
        </w:rPr>
        <w:t>With</w:t>
      </w:r>
      <w:r w:rsidRPr="48426EEF" w:rsidR="48426EEF">
        <w:rPr>
          <w:rFonts w:ascii="Garamond" w:hAnsi="Garamond" w:eastAsia="Garamond" w:cs="Garamond"/>
          <w:noProof w:val="0"/>
          <w:sz w:val="24"/>
          <w:szCs w:val="24"/>
          <w:lang w:val="en-US"/>
        </w:rPr>
        <w:t xml:space="preserve"> </w:t>
      </w:r>
      <w:r w:rsidRPr="48426EEF" w:rsidR="48426EEF">
        <w:rPr>
          <w:rFonts w:ascii="Garamond" w:hAnsi="Garamond" w:eastAsia="Garamond" w:cs="Garamond"/>
          <w:noProof w:val="0"/>
          <w:sz w:val="24"/>
          <w:szCs w:val="24"/>
          <w:lang w:val="en-US"/>
        </w:rPr>
        <w:t>A</w:t>
      </w:r>
      <w:r w:rsidRPr="48426EEF" w:rsidR="48426EEF">
        <w:rPr>
          <w:rFonts w:ascii="Garamond" w:hAnsi="Garamond" w:eastAsia="Garamond" w:cs="Garamond"/>
          <w:noProof w:val="0"/>
          <w:sz w:val="24"/>
          <w:szCs w:val="24"/>
          <w:lang w:val="en-US"/>
        </w:rPr>
        <w:t xml:space="preserve"> Cop” event each semester; </w:t>
      </w:r>
    </w:p>
    <w:p w:rsidR="153DFF47" w:rsidP="55C45490" w:rsidRDefault="153DFF47" w14:paraId="17931924" w14:textId="59418878">
      <w:pPr>
        <w:pStyle w:val="Normal"/>
        <w:spacing w:before="240" w:beforeAutospacing="off" w:after="240" w:afterAutospacing="off"/>
        <w:jc w:val="center"/>
        <w:rPr>
          <w:rFonts w:ascii="Garamond" w:hAnsi="Garamond" w:eastAsia="Garamond" w:cs="Garamond"/>
          <w:noProof w:val="0"/>
          <w:sz w:val="24"/>
          <w:szCs w:val="24"/>
          <w:lang w:val="en-US"/>
        </w:rPr>
      </w:pPr>
      <w:r w:rsidRPr="48426EEF" w:rsidR="48426EEF">
        <w:rPr>
          <w:rFonts w:ascii="Garamond" w:hAnsi="Garamond" w:eastAsia="Garamond" w:cs="Garamond"/>
          <w:noProof w:val="0"/>
          <w:sz w:val="24"/>
          <w:szCs w:val="24"/>
          <w:lang w:val="en-US"/>
        </w:rPr>
        <w:t>3</w:t>
      </w:r>
    </w:p>
    <w:p w:rsidR="153DFF47" w:rsidP="55C45490" w:rsidRDefault="153DFF47" w14:paraId="403440BF" w14:textId="5DB86C9A">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 xml:space="preserve">, UPDNC hosted 127 safety-related training sessions in 2024, including women’s self-defense classes, monthly safety sessions at WNC, active assailant training, and community outreach programs like “Bigs with Badges” with Big Brothers Big Sisters of Northern Nevada; </w:t>
      </w:r>
    </w:p>
    <w:p w:rsidR="153DFF47" w:rsidP="55C45490" w:rsidRDefault="153DFF47" w14:paraId="390BDA28" w14:textId="2F1DA85F">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 xml:space="preserve">, the department made significant contributions to public safety and victim advocacy in 2024, with 325 victims contacted, 427 disclosures of trafficking, and 26 victims recovered, including a December operation recovering 17 adults and one child, resulting in 5 felony arrests; </w:t>
      </w:r>
    </w:p>
    <w:p w:rsidR="153DFF47" w:rsidP="55C45490" w:rsidRDefault="153DFF47" w14:paraId="64FBBCAA" w14:textId="07D73B1C">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 xml:space="preserve">, UPDNC’s Victim Services Division provided support to 64 individuals across 54 new cases, many involving stalking, suicide prevention, and crisis intervention, with special attention to both NSHE affiliates and the broader community;  </w:t>
      </w:r>
    </w:p>
    <w:p w:rsidR="153DFF47" w:rsidP="55C45490" w:rsidRDefault="153DFF47" w14:paraId="00ADA35D" w14:textId="7962A8B7">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 xml:space="preserve">, UPDNC implemented major organizational resilience initiatives in 2024, including trauma kit placements across all Northern Nevada campuses, participation in statewide emergency planning, and execution of the first NSHE-wide Great </w:t>
      </w:r>
      <w:r w:rsidRPr="48426EEF" w:rsidR="48426EEF">
        <w:rPr>
          <w:rFonts w:ascii="Garamond" w:hAnsi="Garamond" w:eastAsia="Garamond" w:cs="Garamond"/>
          <w:noProof w:val="0"/>
          <w:sz w:val="24"/>
          <w:szCs w:val="24"/>
          <w:lang w:val="en-US"/>
        </w:rPr>
        <w:t>ShakeOut</w:t>
      </w:r>
      <w:r w:rsidRPr="48426EEF" w:rsidR="48426EEF">
        <w:rPr>
          <w:rFonts w:ascii="Garamond" w:hAnsi="Garamond" w:eastAsia="Garamond" w:cs="Garamond"/>
          <w:noProof w:val="0"/>
          <w:sz w:val="24"/>
          <w:szCs w:val="24"/>
          <w:lang w:val="en-US"/>
        </w:rPr>
        <w:t xml:space="preserve"> earthquake drill; </w:t>
      </w:r>
    </w:p>
    <w:p w:rsidR="153DFF47" w:rsidP="55C45490" w:rsidRDefault="153DFF47" w14:paraId="44351F3D" w14:textId="1545358A">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w:t>
      </w:r>
      <w:r w:rsidRPr="48426EEF" w:rsidR="48426EEF">
        <w:rPr>
          <w:rFonts w:ascii="Garamond" w:hAnsi="Garamond" w:eastAsia="Garamond" w:cs="Garamond"/>
          <w:noProof w:val="0"/>
          <w:sz w:val="24"/>
          <w:szCs w:val="24"/>
          <w:lang w:val="en-US"/>
        </w:rPr>
        <w:t xml:space="preserve"> UPDNC is collaborating with the campus’ Committee on the Status of Women to host HERO (Human Exploitation and Recovery Operations) Project Workshops to focus on trafficking awareness for the university community2; </w:t>
      </w:r>
    </w:p>
    <w:p w:rsidR="153DFF47" w:rsidP="55C45490" w:rsidRDefault="153DFF47" w14:paraId="5A765A09" w14:textId="435F37B7">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w:t>
      </w:r>
      <w:r w:rsidRPr="48426EEF" w:rsidR="48426EEF">
        <w:rPr>
          <w:rFonts w:ascii="Garamond" w:hAnsi="Garamond" w:eastAsia="Garamond" w:cs="Garamond"/>
          <w:noProof w:val="0"/>
          <w:sz w:val="24"/>
          <w:szCs w:val="24"/>
          <w:lang w:val="en-US"/>
        </w:rPr>
        <w:t xml:space="preserve"> UPDNC expands its resources each year to promote and ensure the safety of our student body, even in the face of potential budgetary restrictions; </w:t>
      </w:r>
    </w:p>
    <w:p w:rsidR="153DFF47" w:rsidP="55C45490" w:rsidRDefault="153DFF47" w14:paraId="2C2F7044" w14:textId="3B310B24">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 xml:space="preserve">, according to 2024 statistics, the department reported: </w:t>
      </w:r>
    </w:p>
    <w:p w:rsidR="153DFF47" w:rsidP="55C45490" w:rsidRDefault="153DFF47" w14:paraId="6A9B18A3" w14:textId="1130651C">
      <w:pPr>
        <w:pStyle w:val="Normal"/>
        <w:spacing w:before="240" w:beforeAutospacing="off" w:after="240" w:afterAutospacing="off"/>
        <w:rPr>
          <w:rFonts w:ascii="Aptos" w:hAnsi="Aptos" w:eastAsia="Aptos" w:cs="Aptos"/>
          <w:noProof w:val="0"/>
          <w:sz w:val="24"/>
          <w:szCs w:val="24"/>
          <w:lang w:val="en-US"/>
        </w:rPr>
      </w:pPr>
      <w:r w:rsidRPr="55C45490" w:rsidR="55C45490">
        <w:rPr>
          <w:rFonts w:ascii="Garamond" w:hAnsi="Garamond" w:eastAsia="Garamond" w:cs="Garamond"/>
          <w:noProof w:val="0"/>
          <w:sz w:val="24"/>
          <w:szCs w:val="24"/>
          <w:lang w:val="en-US"/>
        </w:rPr>
        <w:t xml:space="preserve">● 30,225 total citizen contacts </w:t>
      </w:r>
    </w:p>
    <w:p w:rsidR="153DFF47" w:rsidP="55C45490" w:rsidRDefault="153DFF47" w14:paraId="45501E94" w14:textId="270F1D6D">
      <w:pPr>
        <w:pStyle w:val="Normal"/>
        <w:spacing w:before="240" w:beforeAutospacing="off" w:after="240" w:afterAutospacing="off"/>
        <w:rPr>
          <w:rFonts w:ascii="Aptos" w:hAnsi="Aptos" w:eastAsia="Aptos" w:cs="Aptos"/>
          <w:noProof w:val="0"/>
          <w:sz w:val="24"/>
          <w:szCs w:val="24"/>
          <w:lang w:val="en-US"/>
        </w:rPr>
      </w:pPr>
      <w:r w:rsidRPr="55C45490" w:rsidR="55C45490">
        <w:rPr>
          <w:rFonts w:ascii="Garamond" w:hAnsi="Garamond" w:eastAsia="Garamond" w:cs="Garamond"/>
          <w:noProof w:val="0"/>
          <w:sz w:val="24"/>
          <w:szCs w:val="24"/>
          <w:lang w:val="en-US"/>
        </w:rPr>
        <w:t xml:space="preserve">● 5,421 foot patrol hours </w:t>
      </w:r>
    </w:p>
    <w:p w:rsidR="153DFF47" w:rsidP="55C45490" w:rsidRDefault="153DFF47" w14:paraId="0A054C07" w14:textId="4D1648F1">
      <w:pPr>
        <w:pStyle w:val="Normal"/>
        <w:spacing w:before="240" w:beforeAutospacing="off" w:after="240" w:afterAutospacing="off"/>
        <w:jc w:val="center"/>
        <w:rPr>
          <w:rFonts w:ascii="Garamond" w:hAnsi="Garamond" w:eastAsia="Garamond" w:cs="Garamond"/>
          <w:noProof w:val="0"/>
          <w:sz w:val="24"/>
          <w:szCs w:val="24"/>
          <w:lang w:val="en-US"/>
        </w:rPr>
      </w:pPr>
    </w:p>
    <w:p w:rsidR="153DFF47" w:rsidP="55C45490" w:rsidRDefault="153DFF47" w14:paraId="6B5360FC" w14:textId="7024DFD8">
      <w:pPr>
        <w:pStyle w:val="Normal"/>
        <w:spacing w:before="240" w:beforeAutospacing="off" w:after="240" w:afterAutospacing="off"/>
        <w:jc w:val="center"/>
        <w:rPr>
          <w:rFonts w:ascii="Aptos" w:hAnsi="Aptos" w:eastAsia="Aptos" w:cs="Aptos"/>
          <w:noProof w:val="0"/>
          <w:sz w:val="24"/>
          <w:szCs w:val="24"/>
          <w:lang w:val="en-US"/>
        </w:rPr>
      </w:pPr>
      <w:r w:rsidRPr="55C45490" w:rsidR="55C45490">
        <w:rPr>
          <w:rFonts w:ascii="Garamond" w:hAnsi="Garamond" w:eastAsia="Garamond" w:cs="Garamond"/>
          <w:noProof w:val="0"/>
          <w:sz w:val="24"/>
          <w:szCs w:val="24"/>
          <w:lang w:val="en-US"/>
        </w:rPr>
        <w:t>4</w:t>
      </w:r>
    </w:p>
    <w:p w:rsidR="153DFF47" w:rsidP="55C45490" w:rsidRDefault="153DFF47" w14:paraId="746F7A70" w14:textId="767E36C7">
      <w:pPr>
        <w:pStyle w:val="Normal"/>
        <w:spacing w:before="240" w:beforeAutospacing="off" w:after="240" w:afterAutospacing="off"/>
        <w:rPr>
          <w:rFonts w:ascii="Aptos" w:hAnsi="Aptos" w:eastAsia="Aptos" w:cs="Aptos"/>
          <w:noProof w:val="0"/>
          <w:sz w:val="24"/>
          <w:szCs w:val="24"/>
          <w:lang w:val="en-US"/>
        </w:rPr>
      </w:pPr>
      <w:r w:rsidRPr="55C45490" w:rsidR="55C45490">
        <w:rPr>
          <w:rFonts w:ascii="Garamond" w:hAnsi="Garamond" w:eastAsia="Garamond" w:cs="Garamond"/>
          <w:noProof w:val="0"/>
          <w:sz w:val="24"/>
          <w:szCs w:val="24"/>
          <w:lang w:val="en-US"/>
        </w:rPr>
        <w:t xml:space="preserve">● 12 use-of-force incidents </w:t>
      </w:r>
    </w:p>
    <w:p w:rsidR="153DFF47" w:rsidP="55C45490" w:rsidRDefault="153DFF47" w14:paraId="706CFB4C" w14:textId="087D8F14">
      <w:pPr>
        <w:pStyle w:val="Normal"/>
        <w:spacing w:before="240" w:beforeAutospacing="off" w:after="240" w:afterAutospacing="off"/>
        <w:rPr>
          <w:rFonts w:ascii="Aptos" w:hAnsi="Aptos" w:eastAsia="Aptos" w:cs="Aptos"/>
          <w:noProof w:val="0"/>
          <w:sz w:val="24"/>
          <w:szCs w:val="24"/>
          <w:lang w:val="en-US"/>
        </w:rPr>
      </w:pPr>
      <w:r w:rsidRPr="55C45490" w:rsidR="55C45490">
        <w:rPr>
          <w:rFonts w:ascii="Garamond" w:hAnsi="Garamond" w:eastAsia="Garamond" w:cs="Garamond"/>
          <w:noProof w:val="0"/>
          <w:sz w:val="24"/>
          <w:szCs w:val="24"/>
          <w:lang w:val="en-US"/>
        </w:rPr>
        <w:t xml:space="preserve">● 0 excessive use-of-force complaints </w:t>
      </w:r>
    </w:p>
    <w:p w:rsidR="153DFF47" w:rsidP="55C45490" w:rsidRDefault="153DFF47" w14:paraId="264C9B23" w14:textId="5A94C4DB">
      <w:pPr>
        <w:pStyle w:val="Normal"/>
        <w:spacing w:before="240" w:beforeAutospacing="off" w:after="240" w:afterAutospacing="off"/>
        <w:rPr>
          <w:rFonts w:ascii="Aptos" w:hAnsi="Aptos" w:eastAsia="Aptos" w:cs="Aptos"/>
          <w:noProof w:val="0"/>
          <w:sz w:val="24"/>
          <w:szCs w:val="24"/>
          <w:lang w:val="en-US"/>
        </w:rPr>
      </w:pPr>
      <w:r w:rsidRPr="55C45490" w:rsidR="55C45490">
        <w:rPr>
          <w:rFonts w:ascii="Garamond" w:hAnsi="Garamond" w:eastAsia="Garamond" w:cs="Garamond"/>
          <w:noProof w:val="0"/>
          <w:sz w:val="24"/>
          <w:szCs w:val="24"/>
          <w:lang w:val="en-US"/>
        </w:rPr>
        <w:t xml:space="preserve">● 4,967 CAD incidents, with 99.8% not requiring force </w:t>
      </w:r>
    </w:p>
    <w:p w:rsidR="153DFF47" w:rsidP="55C45490" w:rsidRDefault="153DFF47" w14:paraId="05151E7E" w14:textId="037026B1">
      <w:pPr>
        <w:pStyle w:val="Normal"/>
        <w:spacing w:before="240" w:beforeAutospacing="off" w:after="240" w:afterAutospacing="off"/>
        <w:rPr>
          <w:rFonts w:ascii="Aptos" w:hAnsi="Aptos" w:eastAsia="Aptos" w:cs="Aptos"/>
          <w:noProof w:val="0"/>
          <w:sz w:val="24"/>
          <w:szCs w:val="24"/>
          <w:lang w:val="en-US"/>
        </w:rPr>
      </w:pPr>
      <w:r w:rsidRPr="55C45490" w:rsidR="55C45490">
        <w:rPr>
          <w:rFonts w:ascii="Garamond" w:hAnsi="Garamond" w:eastAsia="Garamond" w:cs="Garamond"/>
          <w:noProof w:val="0"/>
          <w:sz w:val="24"/>
          <w:szCs w:val="24"/>
          <w:lang w:val="en-US"/>
        </w:rPr>
        <w:t xml:space="preserve">● 122 arrests </w:t>
      </w:r>
    </w:p>
    <w:p w:rsidR="153DFF47" w:rsidP="55C45490" w:rsidRDefault="153DFF47" w14:paraId="4AC11949" w14:textId="2CAEF3FD">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noProof w:val="0"/>
          <w:sz w:val="24"/>
          <w:szCs w:val="24"/>
          <w:lang w:val="en-US"/>
        </w:rPr>
        <w:t xml:space="preserve">● 1,374.5 hours of officer training logged </w:t>
      </w:r>
    </w:p>
    <w:p w:rsidR="153DFF47" w:rsidP="55C45490" w:rsidRDefault="153DFF47" w14:paraId="7629774C" w14:textId="173DFF27">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 xml:space="preserve">, during the UNLV shooting on December 6, 2023, the department </w:t>
      </w:r>
      <w:r w:rsidRPr="48426EEF" w:rsidR="48426EEF">
        <w:rPr>
          <w:rFonts w:ascii="Garamond" w:hAnsi="Garamond" w:eastAsia="Garamond" w:cs="Garamond"/>
          <w:noProof w:val="0"/>
          <w:sz w:val="24"/>
          <w:szCs w:val="24"/>
          <w:lang w:val="en-US"/>
        </w:rPr>
        <w:t>demonstrated</w:t>
      </w:r>
      <w:r w:rsidRPr="48426EEF" w:rsidR="48426EEF">
        <w:rPr>
          <w:rFonts w:ascii="Garamond" w:hAnsi="Garamond" w:eastAsia="Garamond" w:cs="Garamond"/>
          <w:noProof w:val="0"/>
          <w:sz w:val="24"/>
          <w:szCs w:val="24"/>
          <w:lang w:val="en-US"/>
        </w:rPr>
        <w:t xml:space="preserve"> professionalism, swift action, and transparency to ensure the safety and confidence of the UNR community; </w:t>
      </w:r>
    </w:p>
    <w:p w:rsidR="153DFF47" w:rsidP="55C45490" w:rsidRDefault="153DFF47" w14:paraId="67DDB7B2" w14:textId="4627BC79">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w:t>
      </w:r>
      <w:r w:rsidRPr="48426EEF" w:rsidR="48426EEF">
        <w:rPr>
          <w:rFonts w:ascii="Garamond" w:hAnsi="Garamond" w:eastAsia="Garamond" w:cs="Garamond"/>
          <w:noProof w:val="0"/>
          <w:sz w:val="24"/>
          <w:szCs w:val="24"/>
          <w:lang w:val="en-US"/>
        </w:rPr>
        <w:t xml:space="preserve"> ASUN recognizes prior concerns in police-student relations and reaffirms its commitment to building mutual trust, equity, and understanding through communication, feedback, and education; </w:t>
      </w:r>
    </w:p>
    <w:p w:rsidR="153DFF47" w:rsidP="55C45490" w:rsidRDefault="153DFF47" w14:paraId="5E71353A" w14:textId="40BADAA2">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w:t>
      </w:r>
      <w:r w:rsidRPr="48426EEF" w:rsidR="48426EEF">
        <w:rPr>
          <w:rFonts w:ascii="Garamond" w:hAnsi="Garamond" w:eastAsia="Garamond" w:cs="Garamond"/>
          <w:noProof w:val="0"/>
          <w:sz w:val="24"/>
          <w:szCs w:val="24"/>
          <w:lang w:val="en-US"/>
        </w:rPr>
        <w:t xml:space="preserve"> ASUN will </w:t>
      </w:r>
      <w:r w:rsidRPr="48426EEF" w:rsidR="48426EEF">
        <w:rPr>
          <w:rFonts w:ascii="Garamond" w:hAnsi="Garamond" w:eastAsia="Garamond" w:cs="Garamond"/>
          <w:noProof w:val="0"/>
          <w:sz w:val="24"/>
          <w:szCs w:val="24"/>
          <w:lang w:val="en-US"/>
        </w:rPr>
        <w:t>utilize</w:t>
      </w:r>
      <w:r w:rsidRPr="48426EEF" w:rsidR="48426EEF">
        <w:rPr>
          <w:rFonts w:ascii="Garamond" w:hAnsi="Garamond" w:eastAsia="Garamond" w:cs="Garamond"/>
          <w:noProof w:val="0"/>
          <w:sz w:val="24"/>
          <w:szCs w:val="24"/>
          <w:lang w:val="en-US"/>
        </w:rPr>
        <w:t xml:space="preserve"> its platforms—including social media, public events, and peer-to-peer channels—to share safety resources, increase student-police interaction, and promote programs that contribute to a safer, more informed campus community; </w:t>
      </w:r>
    </w:p>
    <w:p w:rsidR="153DFF47" w:rsidP="55C45490" w:rsidRDefault="153DFF47" w14:paraId="3709D688" w14:textId="4F942D1D">
      <w:pPr>
        <w:pStyle w:val="Normal"/>
        <w:spacing w:before="240" w:beforeAutospacing="off" w:after="240" w:afterAutospacing="off"/>
        <w:rPr>
          <w:rFonts w:ascii="Aptos" w:hAnsi="Aptos" w:eastAsia="Aptos" w:cs="Aptos"/>
          <w:noProof w:val="0"/>
          <w:sz w:val="24"/>
          <w:szCs w:val="24"/>
          <w:lang w:val="en-US"/>
        </w:rPr>
      </w:pPr>
      <w:r w:rsidRPr="48426EEF" w:rsidR="48426EEF">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48426EEF" w:rsidR="48426EEF">
        <w:rPr>
          <w:rFonts w:ascii="Garamond" w:hAnsi="Garamond" w:eastAsia="Garamond" w:cs="Garamond"/>
          <w:noProof w:val="0"/>
          <w:sz w:val="24"/>
          <w:szCs w:val="24"/>
          <w:lang w:val="en-US"/>
        </w:rPr>
        <w:t>,</w:t>
      </w:r>
      <w:r w:rsidRPr="48426EEF" w:rsidR="48426EEF">
        <w:rPr>
          <w:rFonts w:ascii="Garamond" w:hAnsi="Garamond" w:eastAsia="Garamond" w:cs="Garamond"/>
          <w:noProof w:val="0"/>
          <w:sz w:val="24"/>
          <w:szCs w:val="24"/>
          <w:lang w:val="en-US"/>
        </w:rPr>
        <w:t xml:space="preserve"> the second Friday of October shall be </w:t>
      </w:r>
      <w:r w:rsidRPr="48426EEF" w:rsidR="48426EEF">
        <w:rPr>
          <w:rFonts w:ascii="Garamond" w:hAnsi="Garamond" w:eastAsia="Garamond" w:cs="Garamond"/>
          <w:noProof w:val="0"/>
          <w:sz w:val="24"/>
          <w:szCs w:val="24"/>
          <w:lang w:val="en-US"/>
        </w:rPr>
        <w:t>designated</w:t>
      </w:r>
      <w:r w:rsidRPr="48426EEF" w:rsidR="48426EEF">
        <w:rPr>
          <w:rFonts w:ascii="Garamond" w:hAnsi="Garamond" w:eastAsia="Garamond" w:cs="Garamond"/>
          <w:noProof w:val="0"/>
          <w:sz w:val="24"/>
          <w:szCs w:val="24"/>
          <w:lang w:val="en-US"/>
        </w:rPr>
        <w:t xml:space="preserve"> annually as a Day of Recognition for the University Police Department – Northern Command, honoring their service and reinforcing student engagement with safety programming; </w:t>
      </w:r>
    </w:p>
    <w:p w:rsidR="153DFF47" w:rsidP="55C45490" w:rsidRDefault="153DFF47" w14:paraId="7B97E0CA" w14:textId="7A375382">
      <w:pPr>
        <w:pStyle w:val="Normal"/>
        <w:spacing w:before="240" w:beforeAutospacing="off" w:after="240" w:afterAutospacing="off"/>
        <w:rPr>
          <w:rFonts w:ascii="Aptos" w:hAnsi="Aptos" w:eastAsia="Aptos" w:cs="Aptos"/>
          <w:noProof w:val="0"/>
          <w:sz w:val="24"/>
          <w:szCs w:val="24"/>
          <w:lang w:val="en-US"/>
        </w:rPr>
      </w:pPr>
      <w:r w:rsidRPr="55C45490" w:rsidR="55C45490">
        <w:rPr>
          <w:rFonts w:ascii="Garamond" w:hAnsi="Garamond" w:eastAsia="Garamond" w:cs="Garamond"/>
          <w:noProof w:val="0"/>
          <w:sz w:val="24"/>
          <w:szCs w:val="24"/>
          <w:lang w:val="en-US"/>
        </w:rPr>
        <w:t xml:space="preserve">Be it enacted, that ASUN will collaborate with the Community Relations and Support Services Specialist of UPDNC to organize recognition events including tabling, social media campaigns, and other outreach to increase student awareness and appreciation;  </w:t>
      </w:r>
    </w:p>
    <w:p w:rsidR="153DFF47" w:rsidP="55C45490" w:rsidRDefault="153DFF47" w14:paraId="1E7CB3E3" w14:textId="65AFC1D1">
      <w:pPr>
        <w:pStyle w:val="Normal"/>
        <w:spacing w:before="240" w:beforeAutospacing="off" w:after="240" w:afterAutospacing="off"/>
        <w:rPr>
          <w:rFonts w:ascii="Garamond" w:hAnsi="Garamond" w:eastAsia="Garamond" w:cs="Garamond"/>
          <w:noProof w:val="0"/>
          <w:sz w:val="24"/>
          <w:szCs w:val="24"/>
          <w:lang w:val="en-US"/>
        </w:rPr>
      </w:pPr>
    </w:p>
    <w:p w:rsidR="153DFF47" w:rsidP="55C45490" w:rsidRDefault="153DFF47" w14:paraId="7EC9003B" w14:textId="0E370DCB">
      <w:pPr>
        <w:pStyle w:val="Normal"/>
        <w:spacing w:before="240" w:beforeAutospacing="off" w:after="240" w:afterAutospacing="off"/>
        <w:jc w:val="center"/>
        <w:rPr>
          <w:rFonts w:ascii="Garamond" w:hAnsi="Garamond" w:eastAsia="Garamond" w:cs="Garamond"/>
          <w:noProof w:val="0"/>
          <w:sz w:val="24"/>
          <w:szCs w:val="24"/>
          <w:lang w:val="en-US"/>
        </w:rPr>
      </w:pPr>
      <w:r w:rsidRPr="55C45490" w:rsidR="55C45490">
        <w:rPr>
          <w:rFonts w:ascii="Garamond" w:hAnsi="Garamond" w:eastAsia="Garamond" w:cs="Garamond"/>
          <w:noProof w:val="0"/>
          <w:sz w:val="24"/>
          <w:szCs w:val="24"/>
          <w:lang w:val="en-US"/>
        </w:rPr>
        <w:t>5</w:t>
      </w:r>
    </w:p>
    <w:p w:rsidR="153DFF47" w:rsidP="55C45490" w:rsidRDefault="153DFF47" w14:paraId="109EB604" w14:textId="27226886">
      <w:pPr>
        <w:pStyle w:val="Normal"/>
        <w:spacing w:before="240" w:beforeAutospacing="off" w:after="240" w:afterAutospacing="off"/>
        <w:rPr>
          <w:rFonts w:ascii="Aptos" w:hAnsi="Aptos" w:eastAsia="Aptos" w:cs="Aptos"/>
          <w:noProof w:val="0"/>
          <w:sz w:val="24"/>
          <w:szCs w:val="24"/>
          <w:lang w:val="en-US"/>
        </w:rPr>
      </w:pPr>
      <w:r w:rsidRPr="55C45490" w:rsidR="55C45490">
        <w:rPr>
          <w:rFonts w:ascii="Garamond" w:hAnsi="Garamond" w:eastAsia="Garamond" w:cs="Garamond"/>
          <w:noProof w:val="0"/>
          <w:sz w:val="24"/>
          <w:szCs w:val="24"/>
          <w:lang w:val="en-US"/>
        </w:rPr>
        <w:t xml:space="preserve">Be it further enacted, that ASUN will promote student participation in UPDNC-led safety education, such as Student Safety Workshops &amp; Training, ride-along sessions, and self-defense programs; </w:t>
      </w:r>
    </w:p>
    <w:p w:rsidR="153DFF47" w:rsidP="55C45490" w:rsidRDefault="153DFF47" w14:paraId="56B06906" w14:textId="3F43289A">
      <w:pPr>
        <w:pStyle w:val="Normal"/>
        <w:spacing w:before="240" w:beforeAutospacing="off" w:after="240" w:afterAutospacing="off"/>
        <w:rPr>
          <w:rFonts w:ascii="Aptos" w:hAnsi="Aptos" w:eastAsia="Aptos" w:cs="Aptos"/>
          <w:noProof w:val="0"/>
          <w:sz w:val="24"/>
          <w:szCs w:val="24"/>
          <w:lang w:val="en-US"/>
        </w:rPr>
      </w:pPr>
      <w:r w:rsidRPr="55C45490" w:rsidR="55C45490">
        <w:rPr>
          <w:rFonts w:ascii="Garamond" w:hAnsi="Garamond" w:eastAsia="Garamond" w:cs="Garamond"/>
          <w:noProof w:val="0"/>
          <w:sz w:val="24"/>
          <w:szCs w:val="24"/>
          <w:lang w:val="en-US"/>
        </w:rPr>
        <w:t xml:space="preserve">Be it further enacted, that ASUN will provide partial sponsorship 25% for the Coffee With A Cop event to support community connection. </w:t>
      </w:r>
    </w:p>
    <w:p w:rsidR="153DFF47" w:rsidP="55C45490" w:rsidRDefault="153DFF47" w14:paraId="52C35C28" w14:textId="786006BE">
      <w:pPr>
        <w:pStyle w:val="Normal"/>
        <w:spacing w:before="240" w:beforeAutospacing="off" w:after="240" w:afterAutospacing="off"/>
        <w:rPr>
          <w:rFonts w:ascii="Aptos" w:hAnsi="Aptos" w:eastAsia="Aptos" w:cs="Aptos"/>
          <w:noProof w:val="0"/>
          <w:sz w:val="24"/>
          <w:szCs w:val="24"/>
          <w:lang w:val="en-US"/>
        </w:rPr>
      </w:pPr>
      <w:r w:rsidRPr="55C45490" w:rsidR="55C45490">
        <w:rPr>
          <w:rFonts w:ascii="Garamond" w:hAnsi="Garamond" w:eastAsia="Garamond" w:cs="Garamond"/>
          <w:noProof w:val="0"/>
          <w:sz w:val="24"/>
          <w:szCs w:val="24"/>
          <w:lang w:val="en-US"/>
        </w:rPr>
        <w:t xml:space="preserve">● If the department pays for 7 dozen donuts at $17.95/dozen, ASUN will contribute $43.97 of the $125.65 total. </w:t>
      </w:r>
    </w:p>
    <w:p w:rsidR="153DFF47" w:rsidP="55C45490" w:rsidRDefault="153DFF47" w14:paraId="64EDEEA9" w14:textId="394CF811">
      <w:pPr>
        <w:pStyle w:val="Normal"/>
        <w:spacing w:before="240" w:beforeAutospacing="off" w:after="240" w:afterAutospacing="off"/>
        <w:rPr>
          <w:rFonts w:ascii="Aptos" w:hAnsi="Aptos" w:eastAsia="Aptos" w:cs="Aptos"/>
          <w:noProof w:val="0"/>
          <w:sz w:val="24"/>
          <w:szCs w:val="24"/>
          <w:lang w:val="en-US"/>
        </w:rPr>
      </w:pPr>
      <w:r w:rsidRPr="55C45490" w:rsidR="55C45490">
        <w:rPr>
          <w:rFonts w:ascii="Garamond" w:hAnsi="Garamond" w:eastAsia="Garamond" w:cs="Garamond"/>
          <w:noProof w:val="0"/>
          <w:sz w:val="24"/>
          <w:szCs w:val="24"/>
          <w:lang w:val="en-US"/>
        </w:rPr>
        <w:t xml:space="preserve">● If the department pays for 14 dozen donuts, ASUN will contribute $87.96 of the $251.30 total. The final amount will be confirmed in coordination with the Community Relations and Support Services Specialist; </w:t>
      </w:r>
    </w:p>
    <w:p w:rsidR="153DFF47" w:rsidP="55C45490" w:rsidRDefault="153DFF47" w14:paraId="3AF1F851" w14:textId="354A0576">
      <w:pPr>
        <w:pStyle w:val="Normal"/>
        <w:spacing w:before="240" w:beforeAutospacing="off" w:after="240" w:afterAutospacing="off"/>
        <w:rPr>
          <w:rFonts w:ascii="Aptos" w:hAnsi="Aptos" w:eastAsia="Aptos" w:cs="Aptos"/>
          <w:noProof w:val="0"/>
          <w:sz w:val="24"/>
          <w:szCs w:val="24"/>
          <w:lang w:val="en-US"/>
        </w:rPr>
      </w:pPr>
      <w:r w:rsidRPr="55C45490" w:rsidR="55C45490">
        <w:rPr>
          <w:rFonts w:ascii="Garamond" w:hAnsi="Garamond" w:eastAsia="Garamond" w:cs="Garamond"/>
          <w:noProof w:val="0"/>
          <w:sz w:val="24"/>
          <w:szCs w:val="24"/>
          <w:lang w:val="en-US"/>
        </w:rPr>
        <w:t xml:space="preserve">Be it further enacted, that UPDNC will be invited annually to present to the ASUN Senate in October to share updates, address student concerns, and foster dialogue between campus safety officials and the student body; </w:t>
      </w:r>
    </w:p>
    <w:p w:rsidR="153DFF47" w:rsidP="55C45490" w:rsidRDefault="153DFF47" w14:paraId="2DDA259A" w14:textId="4B190C34">
      <w:pPr>
        <w:pStyle w:val="Normal"/>
        <w:spacing w:before="240" w:beforeAutospacing="off" w:after="240" w:afterAutospacing="off"/>
        <w:rPr>
          <w:rFonts w:ascii="Aptos" w:hAnsi="Aptos" w:eastAsia="Aptos" w:cs="Aptos"/>
          <w:noProof w:val="0"/>
          <w:sz w:val="24"/>
          <w:szCs w:val="24"/>
          <w:lang w:val="en-US"/>
        </w:rPr>
      </w:pPr>
      <w:r w:rsidRPr="55C45490" w:rsidR="55C45490">
        <w:rPr>
          <w:rFonts w:ascii="Garamond" w:hAnsi="Garamond" w:eastAsia="Garamond" w:cs="Garamond"/>
          <w:noProof w:val="0"/>
          <w:sz w:val="24"/>
          <w:szCs w:val="24"/>
          <w:lang w:val="en-US"/>
        </w:rPr>
        <w:t xml:space="preserve">Be it finally resolved, that a copy of this resolution be sent to: </w:t>
      </w:r>
    </w:p>
    <w:p w:rsidR="153DFF47" w:rsidP="55C45490" w:rsidRDefault="153DFF47" w14:paraId="450D0F75" w14:textId="5C4E11BE">
      <w:pPr>
        <w:pStyle w:val="Normal"/>
        <w:spacing w:before="240" w:beforeAutospacing="off" w:after="240" w:afterAutospacing="off"/>
        <w:rPr>
          <w:rFonts w:ascii="Aptos" w:hAnsi="Aptos" w:eastAsia="Aptos" w:cs="Aptos"/>
          <w:noProof w:val="0"/>
          <w:sz w:val="24"/>
          <w:szCs w:val="24"/>
          <w:lang w:val="en-US"/>
        </w:rPr>
      </w:pPr>
      <w:r w:rsidRPr="55C45490" w:rsidR="55C45490">
        <w:rPr>
          <w:rFonts w:ascii="Aptos" w:hAnsi="Aptos" w:eastAsia="Aptos" w:cs="Aptos"/>
          <w:noProof w:val="0"/>
          <w:sz w:val="24"/>
          <w:szCs w:val="24"/>
          <w:lang w:val="en-US"/>
        </w:rPr>
        <w:t xml:space="preserve">● Chair of Safety, Sustainability, and Wellness – Camille Levy </w:t>
      </w:r>
    </w:p>
    <w:p w:rsidR="153DFF47" w:rsidP="55C45490" w:rsidRDefault="153DFF47" w14:paraId="4D7433FE" w14:textId="3FD82AE2">
      <w:pPr>
        <w:pStyle w:val="Normal"/>
        <w:spacing w:before="240" w:beforeAutospacing="off" w:after="240" w:afterAutospacing="off"/>
        <w:rPr>
          <w:rFonts w:ascii="Aptos" w:hAnsi="Aptos" w:eastAsia="Aptos" w:cs="Aptos"/>
          <w:noProof w:val="0"/>
          <w:sz w:val="24"/>
          <w:szCs w:val="24"/>
          <w:lang w:val="en-US"/>
        </w:rPr>
      </w:pPr>
      <w:r w:rsidRPr="55C45490" w:rsidR="55C45490">
        <w:rPr>
          <w:rFonts w:ascii="Aptos" w:hAnsi="Aptos" w:eastAsia="Aptos" w:cs="Aptos"/>
          <w:noProof w:val="0"/>
          <w:sz w:val="24"/>
          <w:szCs w:val="24"/>
          <w:lang w:val="en-US"/>
        </w:rPr>
        <w:t xml:space="preserve">● Chief of University Police Department, Northern Command – Eric James </w:t>
      </w:r>
    </w:p>
    <w:p w:rsidR="153DFF47" w:rsidP="55C45490" w:rsidRDefault="153DFF47" w14:paraId="07BE2C6C" w14:textId="5D733A5E">
      <w:pPr>
        <w:pStyle w:val="Normal"/>
        <w:spacing w:before="240" w:beforeAutospacing="off" w:after="240" w:afterAutospacing="off"/>
        <w:rPr>
          <w:rFonts w:ascii="Aptos" w:hAnsi="Aptos" w:eastAsia="Aptos" w:cs="Aptos"/>
          <w:noProof w:val="0"/>
          <w:sz w:val="24"/>
          <w:szCs w:val="24"/>
          <w:lang w:val="en-US"/>
        </w:rPr>
      </w:pPr>
      <w:r w:rsidRPr="55C45490" w:rsidR="55C45490">
        <w:rPr>
          <w:rFonts w:ascii="Aptos" w:hAnsi="Aptos" w:eastAsia="Aptos" w:cs="Aptos"/>
          <w:noProof w:val="0"/>
          <w:sz w:val="24"/>
          <w:szCs w:val="24"/>
          <w:lang w:val="en-US"/>
        </w:rPr>
        <w:t xml:space="preserve">● Deputy Chief of Police Department, Northern Command - Joshua Reynolds </w:t>
      </w:r>
    </w:p>
    <w:p w:rsidR="153DFF47" w:rsidP="55C45490" w:rsidRDefault="153DFF47" w14:paraId="07325D00" w14:textId="7B26D261">
      <w:pPr>
        <w:pStyle w:val="Normal"/>
        <w:spacing w:before="240" w:beforeAutospacing="off" w:after="240" w:afterAutospacing="off"/>
        <w:rPr>
          <w:rFonts w:ascii="Aptos" w:hAnsi="Aptos" w:eastAsia="Aptos" w:cs="Aptos"/>
          <w:noProof w:val="0"/>
          <w:sz w:val="24"/>
          <w:szCs w:val="24"/>
          <w:lang w:val="en-US"/>
        </w:rPr>
      </w:pPr>
      <w:r w:rsidRPr="55C45490" w:rsidR="55C45490">
        <w:rPr>
          <w:rFonts w:ascii="Aptos" w:hAnsi="Aptos" w:eastAsia="Aptos" w:cs="Aptos"/>
          <w:noProof w:val="0"/>
          <w:sz w:val="24"/>
          <w:szCs w:val="24"/>
          <w:lang w:val="en-US"/>
        </w:rPr>
        <w:t>● Community Relations and Support Services Specialist – Madison Eifert</w:t>
      </w:r>
    </w:p>
    <w:p w:rsidR="55C45490" w:rsidP="55C45490" w:rsidRDefault="55C45490" w14:paraId="35FE7BF3" w14:textId="3AFAE910">
      <w:pPr>
        <w:pStyle w:val="Normal"/>
        <w:spacing w:before="240" w:beforeAutospacing="off" w:after="240" w:afterAutospacing="off"/>
        <w:rPr>
          <w:rFonts w:ascii="Aptos" w:hAnsi="Aptos" w:eastAsia="Aptos" w:cs="Aptos"/>
          <w:noProof w:val="0"/>
          <w:sz w:val="24"/>
          <w:szCs w:val="24"/>
          <w:lang w:val="en-US"/>
        </w:rPr>
      </w:pPr>
    </w:p>
    <w:p w:rsidR="55C45490" w:rsidP="55C45490" w:rsidRDefault="55C45490" w14:paraId="2179FD43" w14:textId="00B7DF77">
      <w:pPr>
        <w:pStyle w:val="Normal"/>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16"/>
          <w:szCs w:val="16"/>
          <w:lang w:val="en-US"/>
        </w:rPr>
      </w:pPr>
    </w:p>
    <w:p w:rsidR="55C45490" w:rsidP="55C45490" w:rsidRDefault="55C45490" w14:paraId="6D75B9CA" w14:textId="49EB845B">
      <w:pPr>
        <w:pStyle w:val="Normal"/>
        <w:spacing w:before="240" w:beforeAutospacing="off" w:after="240" w:afterAutospacing="off"/>
        <w:jc w:val="cente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1ECB9B5B" w:rsidR="1ECB9B5B">
        <w:rPr>
          <w:rFonts w:ascii="Garamond" w:hAnsi="Garamond" w:eastAsia="Garamond" w:cs="Garamond"/>
          <w:b w:val="0"/>
          <w:bCs w:val="0"/>
          <w:i w:val="0"/>
          <w:iCs w:val="0"/>
          <w:caps w:val="0"/>
          <w:smallCaps w:val="0"/>
          <w:noProof w:val="0"/>
          <w:color w:val="000000" w:themeColor="text1" w:themeTint="FF" w:themeShade="FF"/>
          <w:sz w:val="24"/>
          <w:szCs w:val="24"/>
          <w:lang w:val="en-US"/>
        </w:rPr>
        <w:t>6</w:t>
      </w:r>
    </w:p>
    <w:p w:rsidR="1ECB9B5B" w:rsidP="1ECB9B5B" w:rsidRDefault="1ECB9B5B" w14:paraId="2665DB69" w14:textId="37E2DA2C">
      <w:pPr>
        <w:spacing w:before="240" w:beforeAutospacing="off" w:after="240" w:afterAutospacing="off"/>
        <w:jc w:val="center"/>
        <w:rPr>
          <w:rFonts w:ascii="Garamond" w:hAnsi="Garamond" w:eastAsia="Garamond" w:cs="Garamond"/>
          <w:b w:val="0"/>
          <w:bCs w:val="0"/>
          <w:i w:val="0"/>
          <w:iCs w:val="0"/>
          <w:caps w:val="0"/>
          <w:smallCaps w:val="0"/>
          <w:noProof w:val="0"/>
          <w:color w:val="000000" w:themeColor="text1" w:themeTint="FF" w:themeShade="FF"/>
          <w:sz w:val="56"/>
          <w:szCs w:val="56"/>
          <w:lang w:val="en-US"/>
        </w:rPr>
      </w:pPr>
      <w:r w:rsidRPr="1ECB9B5B" w:rsidR="1ECB9B5B">
        <w:rPr>
          <w:rFonts w:ascii="Garamond" w:hAnsi="Garamond" w:eastAsia="Garamond" w:cs="Garamond"/>
          <w:b w:val="1"/>
          <w:bCs w:val="1"/>
          <w:i w:val="0"/>
          <w:iCs w:val="0"/>
          <w:caps w:val="0"/>
          <w:smallCaps w:val="0"/>
          <w:noProof w:val="0"/>
          <w:color w:val="000000" w:themeColor="text1" w:themeTint="FF" w:themeShade="FF"/>
          <w:sz w:val="56"/>
          <w:szCs w:val="56"/>
          <w:lang w:val="en-US"/>
        </w:rPr>
        <w:t xml:space="preserve">Addendum A </w:t>
      </w:r>
    </w:p>
    <w:p w:rsidR="1ECB9B5B" w:rsidP="1ECB9B5B" w:rsidRDefault="1ECB9B5B" w14:paraId="1ADB3464" w14:textId="3749B8CE">
      <w:pPr>
        <w:spacing w:before="240" w:beforeAutospacing="off" w:after="240" w:afterAutospacing="off"/>
        <w:jc w:val="center"/>
        <w:rPr>
          <w:rFonts w:ascii="Garamond" w:hAnsi="Garamond" w:eastAsia="Garamond" w:cs="Garamond"/>
          <w:b w:val="0"/>
          <w:bCs w:val="0"/>
          <w:i w:val="0"/>
          <w:iCs w:val="0"/>
          <w:caps w:val="0"/>
          <w:smallCaps w:val="0"/>
          <w:noProof w:val="0"/>
          <w:color w:val="000000" w:themeColor="text1" w:themeTint="FF" w:themeShade="FF"/>
          <w:sz w:val="32"/>
          <w:szCs w:val="32"/>
          <w:lang w:val="en-US"/>
        </w:rPr>
      </w:pPr>
      <w:r w:rsidRPr="1ECB9B5B" w:rsidR="1ECB9B5B">
        <w:rPr>
          <w:rFonts w:ascii="Garamond" w:hAnsi="Garamond" w:eastAsia="Garamond" w:cs="Garamond"/>
          <w:b w:val="0"/>
          <w:bCs w:val="0"/>
          <w:i w:val="0"/>
          <w:iCs w:val="0"/>
          <w:caps w:val="0"/>
          <w:smallCaps w:val="0"/>
          <w:noProof w:val="0"/>
          <w:color w:val="000000" w:themeColor="text1" w:themeTint="FF" w:themeShade="FF"/>
          <w:sz w:val="32"/>
          <w:szCs w:val="32"/>
          <w:lang w:val="en-US"/>
        </w:rPr>
        <w:t xml:space="preserve">Rule X: STANDING COMMITTEE DUTIES c) COMMITTEE ON SAFETY, SUSTAINABILITY, AND WELLNESS </w:t>
      </w:r>
    </w:p>
    <w:p w:rsidR="1ECB9B5B" w:rsidP="1ECB9B5B" w:rsidRDefault="1ECB9B5B" w14:paraId="418507BF" w14:textId="1C42627F">
      <w:pPr>
        <w:spacing w:before="240" w:beforeAutospacing="off" w:after="240" w:afterAutospacing="off"/>
        <w:jc w:val="both"/>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1ECB9B5B" w:rsidR="1ECB9B5B">
        <w:rPr>
          <w:rFonts w:ascii="Garamond" w:hAnsi="Garamond" w:eastAsia="Garamond" w:cs="Garamond"/>
          <w:b w:val="0"/>
          <w:bCs w:val="0"/>
          <w:i w:val="0"/>
          <w:iCs w:val="0"/>
          <w:caps w:val="0"/>
          <w:smallCaps w:val="0"/>
          <w:noProof w:val="0"/>
          <w:color w:val="000000" w:themeColor="text1" w:themeTint="FF" w:themeShade="FF"/>
          <w:sz w:val="24"/>
          <w:szCs w:val="24"/>
          <w:lang w:val="en-US"/>
        </w:rPr>
        <w:t xml:space="preserve">The Committee on Safety, Sustainability and Wellness shall be responsible for policies concerning campus wide departments regarding student safety and wellness, including but not limited to: Facilities Services, university Housing, University Police, Student Health Services, Counseling Center, Campus Dining, Title IX Office, The Student Wellness Advisory Group, the ASUN Director of Sustainability and the ASUN Director of Campus Wellness. The Committee shall develop relationships with mental and physical health-related student organizations. The Committee shall </w:t>
      </w:r>
      <w:r w:rsidRPr="1ECB9B5B" w:rsidR="1ECB9B5B">
        <w:rPr>
          <w:rFonts w:ascii="Garamond" w:hAnsi="Garamond" w:eastAsia="Garamond" w:cs="Garamond"/>
          <w:b w:val="0"/>
          <w:bCs w:val="0"/>
          <w:i w:val="0"/>
          <w:iCs w:val="0"/>
          <w:caps w:val="0"/>
          <w:smallCaps w:val="0"/>
          <w:noProof w:val="0"/>
          <w:color w:val="000000" w:themeColor="text1" w:themeTint="FF" w:themeShade="FF"/>
          <w:sz w:val="24"/>
          <w:szCs w:val="24"/>
          <w:lang w:val="en-US"/>
        </w:rPr>
        <w:t>assist</w:t>
      </w:r>
      <w:r w:rsidRPr="1ECB9B5B" w:rsidR="1ECB9B5B">
        <w:rPr>
          <w:rFonts w:ascii="Garamond" w:hAnsi="Garamond" w:eastAsia="Garamond" w:cs="Garamond"/>
          <w:b w:val="0"/>
          <w:bCs w:val="0"/>
          <w:i w:val="0"/>
          <w:iCs w:val="0"/>
          <w:caps w:val="0"/>
          <w:smallCaps w:val="0"/>
          <w:noProof w:val="0"/>
          <w:color w:val="000000" w:themeColor="text1" w:themeTint="FF" w:themeShade="FF"/>
          <w:sz w:val="24"/>
          <w:szCs w:val="24"/>
          <w:lang w:val="en-US"/>
        </w:rPr>
        <w:t xml:space="preserve"> and consult the Director of Sustainability in the promotion of sustainable campus initiatives, the Sustainable Nevada Initiative Fund, and events such as Public Lands Day, Earth Day, and Arbor Day. Along with helping UPDNC host &amp; sponsor Coffee with Cops and </w:t>
      </w:r>
      <w:r w:rsidRPr="1ECB9B5B" w:rsidR="1ECB9B5B">
        <w:rPr>
          <w:rFonts w:ascii="Garamond" w:hAnsi="Garamond" w:eastAsia="Garamond" w:cs="Garamond"/>
          <w:b w:val="0"/>
          <w:bCs w:val="0"/>
          <w:i w:val="0"/>
          <w:iCs w:val="0"/>
          <w:caps w:val="0"/>
          <w:smallCaps w:val="0"/>
          <w:noProof w:val="0"/>
          <w:color w:val="000000" w:themeColor="text1" w:themeTint="FF" w:themeShade="FF"/>
          <w:sz w:val="24"/>
          <w:szCs w:val="24"/>
          <w:lang w:val="en-US"/>
        </w:rPr>
        <w:t>designating</w:t>
      </w:r>
      <w:r w:rsidRPr="1ECB9B5B" w:rsidR="1ECB9B5B">
        <w:rPr>
          <w:rFonts w:ascii="Garamond" w:hAnsi="Garamond" w:eastAsia="Garamond" w:cs="Garamond"/>
          <w:b w:val="0"/>
          <w:bCs w:val="0"/>
          <w:i w:val="0"/>
          <w:iCs w:val="0"/>
          <w:caps w:val="0"/>
          <w:smallCaps w:val="0"/>
          <w:noProof w:val="0"/>
          <w:color w:val="000000" w:themeColor="text1" w:themeTint="FF" w:themeShade="FF"/>
          <w:sz w:val="24"/>
          <w:szCs w:val="24"/>
          <w:lang w:val="en-US"/>
        </w:rPr>
        <w:t xml:space="preserve"> the second Friday of October as 'A Day of Recognition for UPDNC,' the Speaker will also formally invite UPDNC to present to the Senate each October. This annual presentation will strengthen cooperation between our two departments and promote transparency. The Committee shall </w:t>
      </w:r>
      <w:r w:rsidRPr="1ECB9B5B" w:rsidR="1ECB9B5B">
        <w:rPr>
          <w:rFonts w:ascii="Garamond" w:hAnsi="Garamond" w:eastAsia="Garamond" w:cs="Garamond"/>
          <w:b w:val="0"/>
          <w:bCs w:val="0"/>
          <w:i w:val="0"/>
          <w:iCs w:val="0"/>
          <w:caps w:val="0"/>
          <w:smallCaps w:val="0"/>
          <w:noProof w:val="0"/>
          <w:color w:val="000000" w:themeColor="text1" w:themeTint="FF" w:themeShade="FF"/>
          <w:sz w:val="24"/>
          <w:szCs w:val="24"/>
          <w:lang w:val="en-US"/>
        </w:rPr>
        <w:t>be responsible for</w:t>
      </w:r>
      <w:r w:rsidRPr="1ECB9B5B" w:rsidR="1ECB9B5B">
        <w:rPr>
          <w:rFonts w:ascii="Garamond" w:hAnsi="Garamond" w:eastAsia="Garamond" w:cs="Garamond"/>
          <w:b w:val="0"/>
          <w:bCs w:val="0"/>
          <w:i w:val="0"/>
          <w:iCs w:val="0"/>
          <w:caps w:val="0"/>
          <w:smallCaps w:val="0"/>
          <w:noProof w:val="0"/>
          <w:color w:val="000000" w:themeColor="text1" w:themeTint="FF" w:themeShade="FF"/>
          <w:sz w:val="24"/>
          <w:szCs w:val="24"/>
          <w:lang w:val="en-US"/>
        </w:rPr>
        <w:t xml:space="preserve"> legislation </w:t>
      </w:r>
      <w:r w:rsidRPr="1ECB9B5B" w:rsidR="1ECB9B5B">
        <w:rPr>
          <w:rFonts w:ascii="Garamond" w:hAnsi="Garamond" w:eastAsia="Garamond" w:cs="Garamond"/>
          <w:b w:val="0"/>
          <w:bCs w:val="0"/>
          <w:i w:val="0"/>
          <w:iCs w:val="0"/>
          <w:caps w:val="0"/>
          <w:smallCaps w:val="0"/>
          <w:noProof w:val="0"/>
          <w:color w:val="000000" w:themeColor="text1" w:themeTint="FF" w:themeShade="FF"/>
          <w:sz w:val="24"/>
          <w:szCs w:val="24"/>
          <w:lang w:val="en-US"/>
        </w:rPr>
        <w:t>regarding</w:t>
      </w:r>
      <w:r w:rsidRPr="1ECB9B5B" w:rsidR="1ECB9B5B">
        <w:rPr>
          <w:rFonts w:ascii="Garamond" w:hAnsi="Garamond" w:eastAsia="Garamond" w:cs="Garamond"/>
          <w:b w:val="0"/>
          <w:bCs w:val="0"/>
          <w:i w:val="0"/>
          <w:iCs w:val="0"/>
          <w:caps w:val="0"/>
          <w:smallCaps w:val="0"/>
          <w:noProof w:val="0"/>
          <w:color w:val="000000" w:themeColor="text1" w:themeTint="FF" w:themeShade="FF"/>
          <w:sz w:val="24"/>
          <w:szCs w:val="24"/>
          <w:lang w:val="en-US"/>
        </w:rPr>
        <w:t xml:space="preserve"> sustainable practices on and off campus, any policy concerning student health and student safety on campus and in the community, as well as anything else that the Chair finds pertinent to the Committee. The Committee will also work with the Director of Campus Wellness to allot at least four days within the academic year for the promotion of health and wellness, and resources available to students.</w:t>
      </w:r>
    </w:p>
    <w:p w:rsidR="55C45490" w:rsidP="55C45490" w:rsidRDefault="55C45490" w14:paraId="38531B3A" w14:textId="1428FCD2">
      <w:pPr>
        <w:pStyle w:val="Normal"/>
        <w:spacing w:before="240" w:beforeAutospacing="off" w:after="240" w:afterAutospacing="off"/>
        <w:jc w:val="center"/>
        <w:rPr>
          <w:rFonts w:ascii="Garamond" w:hAnsi="Garamond" w:eastAsia="Garamond" w:cs="Garamond"/>
          <w:b w:val="0"/>
          <w:bCs w:val="0"/>
          <w:i w:val="0"/>
          <w:iCs w:val="0"/>
          <w:caps w:val="0"/>
          <w:smallCaps w:val="0"/>
          <w:noProof w:val="0"/>
          <w:color w:val="000000" w:themeColor="text1" w:themeTint="FF" w:themeShade="FF"/>
          <w:sz w:val="24"/>
          <w:szCs w:val="24"/>
          <w:lang w:val="en-US"/>
        </w:rPr>
      </w:pPr>
    </w:p>
    <w:p xmlns:wp14="http://schemas.microsoft.com/office/word/2010/wordml" w:rsidP="55C45490" wp14:paraId="794D4B68" wp14:textId="417F1A75">
      <w:p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16"/>
          <w:szCs w:val="16"/>
          <w:lang w:val="en-US"/>
        </w:rPr>
      </w:pPr>
      <w:r w:rsidRPr="55C45490" w:rsidR="55C45490">
        <w:rPr>
          <w:rFonts w:ascii="Aptos" w:hAnsi="Aptos" w:eastAsia="Aptos" w:cs="Aptos"/>
          <w:b w:val="0"/>
          <w:bCs w:val="0"/>
          <w:i w:val="0"/>
          <w:iCs w:val="0"/>
          <w:caps w:val="0"/>
          <w:smallCaps w:val="0"/>
          <w:noProof w:val="0"/>
          <w:color w:val="000000" w:themeColor="text1" w:themeTint="FF" w:themeShade="FF"/>
          <w:sz w:val="16"/>
          <w:szCs w:val="16"/>
          <w:lang w:val="en-US"/>
        </w:rPr>
        <w:t xml:space="preserve">Adopted in Senate on October 1st, </w:t>
      </w:r>
      <w:r w:rsidRPr="55C45490" w:rsidR="55C45490">
        <w:rPr>
          <w:rFonts w:ascii="Aptos" w:hAnsi="Aptos" w:eastAsia="Aptos" w:cs="Aptos"/>
          <w:b w:val="0"/>
          <w:bCs w:val="0"/>
          <w:i w:val="0"/>
          <w:iCs w:val="0"/>
          <w:caps w:val="0"/>
          <w:smallCaps w:val="0"/>
          <w:noProof w:val="0"/>
          <w:color w:val="000000" w:themeColor="text1" w:themeTint="FF" w:themeShade="FF"/>
          <w:sz w:val="16"/>
          <w:szCs w:val="16"/>
          <w:lang w:val="en-US"/>
        </w:rPr>
        <w:t>2025</w:t>
      </w:r>
      <w:r w:rsidRPr="55C45490" w:rsidR="55C45490">
        <w:rPr>
          <w:rFonts w:ascii="Aptos" w:hAnsi="Aptos" w:eastAsia="Aptos" w:cs="Aptos"/>
          <w:b w:val="0"/>
          <w:bCs w:val="0"/>
          <w:i w:val="0"/>
          <w:iCs w:val="0"/>
          <w:caps w:val="0"/>
          <w:smallCaps w:val="0"/>
          <w:noProof w:val="0"/>
          <w:color w:val="000000" w:themeColor="text1" w:themeTint="FF" w:themeShade="FF"/>
          <w:sz w:val="16"/>
          <w:szCs w:val="16"/>
          <w:lang w:val="en-US"/>
        </w:rPr>
        <w:t xml:space="preserve"> Attest:</w:t>
      </w:r>
    </w:p>
    <w:p xmlns:wp14="http://schemas.microsoft.com/office/word/2010/wordml" w:rsidP="55C45490" wp14:paraId="207C4396" wp14:textId="0ABB3C3B">
      <w:pPr>
        <w:spacing w:before="240" w:beforeAutospacing="off" w:after="240" w:afterAutospacing="off"/>
        <w:jc w:val="right"/>
        <w:rPr>
          <w:rFonts w:ascii="Aptos" w:hAnsi="Aptos" w:eastAsia="Aptos" w:cs="Aptos"/>
          <w:b w:val="0"/>
          <w:bCs w:val="0"/>
          <w:i w:val="0"/>
          <w:iCs w:val="0"/>
          <w:caps w:val="0"/>
          <w:smallCaps w:val="0"/>
          <w:noProof w:val="0"/>
          <w:color w:val="000000" w:themeColor="text1" w:themeTint="FF" w:themeShade="FF"/>
          <w:sz w:val="16"/>
          <w:szCs w:val="16"/>
          <w:lang w:val="en-US"/>
        </w:rPr>
      </w:pPr>
      <w:r w:rsidRPr="55C45490" w:rsidR="55C45490">
        <w:rPr>
          <w:rFonts w:ascii="Aptos" w:hAnsi="Aptos" w:eastAsia="Aptos" w:cs="Aptos"/>
          <w:b w:val="0"/>
          <w:bCs w:val="0"/>
          <w:i w:val="0"/>
          <w:iCs w:val="0"/>
          <w:caps w:val="0"/>
          <w:smallCaps w:val="0"/>
          <w:noProof w:val="0"/>
          <w:color w:val="000000" w:themeColor="text1" w:themeTint="FF" w:themeShade="FF"/>
          <w:sz w:val="16"/>
          <w:szCs w:val="16"/>
          <w:lang w:val="en-US"/>
        </w:rPr>
        <w:t xml:space="preserve"> __________________________________________ Shea Finau, Senate Secretary </w:t>
      </w:r>
    </w:p>
    <w:p xmlns:wp14="http://schemas.microsoft.com/office/word/2010/wordml" w:rsidP="55C45490" wp14:paraId="45B175C4" wp14:textId="64557FB3">
      <w:pPr>
        <w:spacing w:before="240" w:beforeAutospacing="off" w:after="240" w:afterAutospacing="off"/>
        <w:jc w:val="right"/>
        <w:rPr>
          <w:rFonts w:ascii="Aptos" w:hAnsi="Aptos" w:eastAsia="Aptos" w:cs="Aptos"/>
          <w:b w:val="0"/>
          <w:bCs w:val="0"/>
          <w:i w:val="0"/>
          <w:iCs w:val="0"/>
          <w:caps w:val="0"/>
          <w:smallCaps w:val="0"/>
          <w:noProof w:val="0"/>
          <w:color w:val="000000" w:themeColor="text1" w:themeTint="FF" w:themeShade="FF"/>
          <w:sz w:val="16"/>
          <w:szCs w:val="16"/>
          <w:lang w:val="en-US"/>
        </w:rPr>
      </w:pPr>
      <w:r w:rsidRPr="55C45490" w:rsidR="55C45490">
        <w:rPr>
          <w:rFonts w:ascii="Aptos" w:hAnsi="Aptos" w:eastAsia="Aptos" w:cs="Aptos"/>
          <w:b w:val="0"/>
          <w:bCs w:val="0"/>
          <w:i w:val="0"/>
          <w:iCs w:val="0"/>
          <w:caps w:val="0"/>
          <w:smallCaps w:val="0"/>
          <w:noProof w:val="0"/>
          <w:color w:val="000000" w:themeColor="text1" w:themeTint="FF" w:themeShade="FF"/>
          <w:sz w:val="16"/>
          <w:szCs w:val="16"/>
          <w:lang w:val="en-US"/>
        </w:rPr>
        <w:t>__________________________________________ Leaf Acklin, Speaker of the Senate</w:t>
      </w:r>
    </w:p>
    <w:p xmlns:wp14="http://schemas.microsoft.com/office/word/2010/wordml" w:rsidP="55C45490" wp14:paraId="2C078E63" wp14:textId="26858C06">
      <w:pPr>
        <w:spacing w:before="240" w:beforeAutospacing="off" w:after="240" w:afterAutospacing="off"/>
        <w:jc w:val="right"/>
        <w:rPr>
          <w:rFonts w:ascii="Aptos" w:hAnsi="Aptos" w:eastAsia="Aptos" w:cs="Aptos"/>
          <w:b w:val="0"/>
          <w:bCs w:val="0"/>
          <w:i w:val="0"/>
          <w:iCs w:val="0"/>
          <w:caps w:val="0"/>
          <w:smallCaps w:val="0"/>
          <w:noProof w:val="0"/>
          <w:color w:val="000000" w:themeColor="text1" w:themeTint="FF" w:themeShade="FF"/>
          <w:sz w:val="16"/>
          <w:szCs w:val="16"/>
          <w:lang w:val="en-US"/>
        </w:rPr>
      </w:pPr>
      <w:r w:rsidRPr="55C45490" w:rsidR="55C45490">
        <w:rPr>
          <w:rFonts w:ascii="Aptos" w:hAnsi="Aptos" w:eastAsia="Aptos" w:cs="Aptos"/>
          <w:b w:val="0"/>
          <w:bCs w:val="0"/>
          <w:i w:val="0"/>
          <w:iCs w:val="0"/>
          <w:caps w:val="0"/>
          <w:smallCaps w:val="0"/>
          <w:noProof w:val="0"/>
          <w:color w:val="000000" w:themeColor="text1" w:themeTint="FF" w:themeShade="FF"/>
          <w:sz w:val="16"/>
          <w:szCs w:val="16"/>
          <w:lang w:val="en-US"/>
        </w:rPr>
        <w:t xml:space="preserve">__________________________________________ Carmina </w:t>
      </w:r>
      <w:r w:rsidRPr="55C45490" w:rsidR="55C45490">
        <w:rPr>
          <w:rFonts w:ascii="Aptos" w:hAnsi="Aptos" w:eastAsia="Aptos" w:cs="Aptos"/>
          <w:b w:val="0"/>
          <w:bCs w:val="0"/>
          <w:i w:val="0"/>
          <w:iCs w:val="0"/>
          <w:caps w:val="0"/>
          <w:smallCaps w:val="0"/>
          <w:noProof w:val="0"/>
          <w:color w:val="000000" w:themeColor="text1" w:themeTint="FF" w:themeShade="FF"/>
          <w:sz w:val="16"/>
          <w:szCs w:val="16"/>
          <w:lang w:val="en-US"/>
        </w:rPr>
        <w:t>Aglubat</w:t>
      </w:r>
      <w:r w:rsidRPr="55C45490" w:rsidR="55C45490">
        <w:rPr>
          <w:rFonts w:ascii="Aptos" w:hAnsi="Aptos" w:eastAsia="Aptos" w:cs="Aptos"/>
          <w:b w:val="0"/>
          <w:bCs w:val="0"/>
          <w:i w:val="0"/>
          <w:iCs w:val="0"/>
          <w:caps w:val="0"/>
          <w:smallCaps w:val="0"/>
          <w:noProof w:val="0"/>
          <w:color w:val="000000" w:themeColor="text1" w:themeTint="FF" w:themeShade="FF"/>
          <w:sz w:val="16"/>
          <w:szCs w:val="16"/>
          <w:lang w:val="en-US"/>
        </w:rPr>
        <w:t>, President of Asun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7649C5"/>
    <w:rsid w:val="127649C5"/>
    <w:rsid w:val="153DFF47"/>
    <w:rsid w:val="1ECB9B5B"/>
    <w:rsid w:val="48426EEF"/>
    <w:rsid w:val="541FAE83"/>
    <w:rsid w:val="55C45490"/>
    <w:rsid w:val="6E280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49C5"/>
  <w15:chartTrackingRefBased/>
  <w15:docId w15:val="{9EFC101F-2178-4CDF-9BAE-3F9A8C99B7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5C45490"/>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2026-01-25T03:04:55.0783823Z</dcterms:created>
  <dcterms:modified xsi:type="dcterms:W3CDTF">2026-01-30T05:44:19.0585554Z</dcterms:modified>
  <dc:creator>Daphne Gutierrez</dc:creator>
  <lastModifiedBy>Daphne Gutierrez</lastModifiedBy>
</coreProperties>
</file>