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840A0" w14:textId="6B86AB72" w:rsidR="00784183" w:rsidRPr="008A29AC" w:rsidRDefault="127A8112" w:rsidP="006048EE">
      <w:pPr>
        <w:jc w:val="center"/>
        <w:rPr>
          <w:sz w:val="52"/>
          <w:szCs w:val="52"/>
        </w:rPr>
      </w:pPr>
      <w:r w:rsidRPr="127A8112">
        <w:rPr>
          <w:sz w:val="52"/>
          <w:szCs w:val="52"/>
        </w:rPr>
        <w:t>Department of IDEA</w:t>
      </w:r>
    </w:p>
    <w:p w14:paraId="269BFAE6" w14:textId="2B3F327B" w:rsidR="006048EE" w:rsidRPr="008A29AC" w:rsidRDefault="5436AC9E" w:rsidP="5436AC9E">
      <w:pPr>
        <w:spacing w:after="0" w:line="240" w:lineRule="auto"/>
        <w:jc w:val="center"/>
        <w:rPr>
          <w:sz w:val="24"/>
          <w:szCs w:val="24"/>
        </w:rPr>
      </w:pPr>
      <w:r w:rsidRPr="5436AC9E">
        <w:rPr>
          <w:sz w:val="24"/>
          <w:szCs w:val="24"/>
        </w:rPr>
        <w:t xml:space="preserve">Agenda for </w:t>
      </w:r>
      <w:r w:rsidR="00851C23">
        <w:rPr>
          <w:sz w:val="24"/>
          <w:szCs w:val="24"/>
        </w:rPr>
        <w:t>Monday</w:t>
      </w:r>
      <w:r w:rsidRPr="5436AC9E">
        <w:rPr>
          <w:sz w:val="24"/>
          <w:szCs w:val="24"/>
        </w:rPr>
        <w:t xml:space="preserve">, </w:t>
      </w:r>
      <w:r w:rsidR="00851C23">
        <w:rPr>
          <w:sz w:val="24"/>
          <w:szCs w:val="24"/>
        </w:rPr>
        <w:t>February</w:t>
      </w:r>
      <w:r w:rsidRPr="5436AC9E">
        <w:rPr>
          <w:sz w:val="24"/>
          <w:szCs w:val="24"/>
        </w:rPr>
        <w:t xml:space="preserve"> </w:t>
      </w:r>
      <w:r w:rsidR="00030D45">
        <w:rPr>
          <w:sz w:val="24"/>
          <w:szCs w:val="24"/>
        </w:rPr>
        <w:t>09</w:t>
      </w:r>
      <w:r w:rsidRPr="5436AC9E">
        <w:rPr>
          <w:sz w:val="24"/>
          <w:szCs w:val="24"/>
        </w:rPr>
        <w:t xml:space="preserve">, </w:t>
      </w:r>
      <w:proofErr w:type="gramStart"/>
      <w:r w:rsidR="00851C23">
        <w:rPr>
          <w:sz w:val="24"/>
          <w:szCs w:val="24"/>
        </w:rPr>
        <w:t>2026</w:t>
      </w:r>
      <w:proofErr w:type="gramEnd"/>
      <w:r w:rsidRPr="5436AC9E">
        <w:rPr>
          <w:sz w:val="24"/>
          <w:szCs w:val="24"/>
        </w:rPr>
        <w:t xml:space="preserve"> at </w:t>
      </w:r>
      <w:r w:rsidR="00851C23">
        <w:rPr>
          <w:sz w:val="24"/>
          <w:szCs w:val="24"/>
        </w:rPr>
        <w:t>7:00 PM</w:t>
      </w:r>
    </w:p>
    <w:p w14:paraId="56326122" w14:textId="7A80EC4F" w:rsidR="0024342F" w:rsidRDefault="5436AC9E" w:rsidP="00F6596C">
      <w:pPr>
        <w:spacing w:after="0" w:line="240" w:lineRule="auto"/>
        <w:jc w:val="center"/>
        <w:rPr>
          <w:rFonts w:eastAsiaTheme="minorEastAsia"/>
          <w:sz w:val="24"/>
          <w:szCs w:val="24"/>
        </w:rPr>
      </w:pPr>
      <w:r w:rsidRPr="5436AC9E">
        <w:rPr>
          <w:rFonts w:eastAsiaTheme="minorEastAsia"/>
          <w:sz w:val="24"/>
          <w:szCs w:val="24"/>
        </w:rPr>
        <w:t>In Person</w:t>
      </w:r>
      <w:r w:rsidR="00F6596C" w:rsidRPr="5436AC9E">
        <w:rPr>
          <w:rFonts w:eastAsiaTheme="minorEastAsia"/>
          <w:sz w:val="24"/>
          <w:szCs w:val="24"/>
        </w:rPr>
        <w:t>- JSCU</w:t>
      </w:r>
      <w:r w:rsidR="00F6596C">
        <w:rPr>
          <w:rFonts w:eastAsiaTheme="minorEastAsia"/>
          <w:sz w:val="24"/>
          <w:szCs w:val="24"/>
        </w:rPr>
        <w:t xml:space="preserve"> 332</w:t>
      </w:r>
      <w:r w:rsidR="00F6596C" w:rsidRPr="5436AC9E">
        <w:rPr>
          <w:rFonts w:eastAsiaTheme="minorEastAsia"/>
          <w:sz w:val="24"/>
          <w:szCs w:val="24"/>
        </w:rPr>
        <w:t xml:space="preserve"> </w:t>
      </w:r>
      <w:r w:rsidR="00F6596C" w:rsidRPr="005E4CE9">
        <w:rPr>
          <w:rFonts w:eastAsiaTheme="minorEastAsia"/>
          <w:sz w:val="24"/>
          <w:szCs w:val="24"/>
        </w:rPr>
        <w:t>Frankie Sue Del Papa Presidents Conference Room</w:t>
      </w:r>
    </w:p>
    <w:p w14:paraId="3E8B4BAB" w14:textId="18DFACA2" w:rsidR="006048EE" w:rsidRPr="008A29AC" w:rsidRDefault="5436AC9E" w:rsidP="5436AC9E">
      <w:pPr>
        <w:spacing w:after="0" w:line="240" w:lineRule="auto"/>
        <w:jc w:val="center"/>
        <w:rPr>
          <w:sz w:val="24"/>
          <w:szCs w:val="24"/>
        </w:rPr>
      </w:pPr>
      <w:r w:rsidRPr="5436AC9E">
        <w:rPr>
          <w:rFonts w:eastAsiaTheme="minorEastAsia"/>
          <w:sz w:val="24"/>
          <w:szCs w:val="24"/>
        </w:rPr>
        <w:t xml:space="preserve">Joe Crowley Student Union </w:t>
      </w:r>
      <w:r w:rsidR="00F6596C">
        <w:rPr>
          <w:rFonts w:eastAsiaTheme="minorEastAsia"/>
          <w:sz w:val="24"/>
          <w:szCs w:val="24"/>
        </w:rPr>
        <w:t>3rd</w:t>
      </w:r>
      <w:r w:rsidRPr="5436AC9E">
        <w:rPr>
          <w:rFonts w:eastAsiaTheme="minorEastAsia"/>
          <w:sz w:val="24"/>
          <w:szCs w:val="24"/>
        </w:rPr>
        <w:t xml:space="preserve"> Floor</w:t>
      </w:r>
    </w:p>
    <w:p w14:paraId="0D3840B0" w14:textId="45951F42" w:rsidR="006048EE" w:rsidRPr="008A29AC" w:rsidRDefault="5436AC9E" w:rsidP="5436AC9E">
      <w:pPr>
        <w:spacing w:after="0" w:line="240" w:lineRule="auto"/>
        <w:jc w:val="center"/>
        <w:rPr>
          <w:sz w:val="24"/>
          <w:szCs w:val="24"/>
        </w:rPr>
      </w:pPr>
      <w:r w:rsidRPr="5436AC9E">
        <w:rPr>
          <w:rFonts w:eastAsiaTheme="minorEastAsia"/>
          <w:sz w:val="24"/>
          <w:szCs w:val="24"/>
        </w:rPr>
        <w:t>1664 N. Virginia Street</w:t>
      </w:r>
    </w:p>
    <w:p w14:paraId="278059E3" w14:textId="58257B80" w:rsidR="006048EE" w:rsidRPr="008A29AC" w:rsidRDefault="5436AC9E" w:rsidP="5436AC9E">
      <w:pPr>
        <w:spacing w:after="0" w:line="240" w:lineRule="auto"/>
        <w:jc w:val="center"/>
        <w:rPr>
          <w:sz w:val="24"/>
          <w:szCs w:val="24"/>
        </w:rPr>
      </w:pPr>
      <w:r w:rsidRPr="5436AC9E">
        <w:rPr>
          <w:rFonts w:eastAsiaTheme="minorEastAsia"/>
          <w:sz w:val="24"/>
          <w:szCs w:val="24"/>
        </w:rPr>
        <w:t xml:space="preserve">Reno, Nevada 89557 </w:t>
      </w:r>
    </w:p>
    <w:p w14:paraId="1F2FEF5E" w14:textId="77777777" w:rsidR="001F0653" w:rsidRDefault="5436AC9E" w:rsidP="5436AC9E">
      <w:pPr>
        <w:spacing w:after="0" w:line="240" w:lineRule="auto"/>
        <w:jc w:val="center"/>
        <w:rPr>
          <w:sz w:val="24"/>
          <w:szCs w:val="24"/>
        </w:rPr>
      </w:pPr>
      <w:r w:rsidRPr="5436AC9E">
        <w:rPr>
          <w:sz w:val="24"/>
          <w:szCs w:val="24"/>
        </w:rPr>
        <w:t>Virtual Zoom ID: 339 969 0437 Passcode: IDEA25</w:t>
      </w:r>
    </w:p>
    <w:p w14:paraId="7B983B68" w14:textId="6049BD12" w:rsidR="273B62EF" w:rsidRDefault="5436AC9E" w:rsidP="5436AC9E">
      <w:pPr>
        <w:spacing w:after="0" w:line="240" w:lineRule="auto"/>
        <w:jc w:val="center"/>
        <w:rPr>
          <w:sz w:val="24"/>
          <w:szCs w:val="24"/>
        </w:rPr>
      </w:pPr>
      <w:r w:rsidRPr="5436AC9E">
        <w:rPr>
          <w:sz w:val="24"/>
          <w:szCs w:val="24"/>
        </w:rPr>
        <w:t xml:space="preserve">Zoom: </w:t>
      </w:r>
      <w:hyperlink r:id="rId10">
        <w:r w:rsidRPr="5436AC9E">
          <w:rPr>
            <w:rStyle w:val="Hyperlink"/>
            <w:sz w:val="24"/>
            <w:szCs w:val="24"/>
          </w:rPr>
          <w:t>LINK</w:t>
        </w:r>
      </w:hyperlink>
    </w:p>
    <w:p w14:paraId="379CF168" w14:textId="40918476" w:rsidR="273B62EF" w:rsidRDefault="15099489" w:rsidP="15099489">
      <w:pPr>
        <w:spacing w:after="0" w:line="240" w:lineRule="auto"/>
        <w:jc w:val="center"/>
        <w:rPr>
          <w:sz w:val="28"/>
          <w:szCs w:val="28"/>
        </w:rPr>
      </w:pPr>
      <w:r w:rsidRPr="15099489">
        <w:rPr>
          <w:sz w:val="28"/>
          <w:szCs w:val="28"/>
        </w:rPr>
        <w:t xml:space="preserve"> </w:t>
      </w:r>
    </w:p>
    <w:p w14:paraId="7680388F" w14:textId="4DD189D8" w:rsidR="006048EE" w:rsidRPr="008D12D4" w:rsidRDefault="25BA1560" w:rsidP="006048EE">
      <w:pPr>
        <w:pStyle w:val="ListParagraph"/>
        <w:numPr>
          <w:ilvl w:val="0"/>
          <w:numId w:val="5"/>
        </w:numPr>
        <w:rPr>
          <w:b/>
          <w:bCs/>
          <w:sz w:val="28"/>
          <w:szCs w:val="28"/>
        </w:rPr>
      </w:pPr>
      <w:r w:rsidRPr="25BA1560">
        <w:rPr>
          <w:b/>
          <w:bCs/>
          <w:sz w:val="28"/>
          <w:szCs w:val="28"/>
          <w:u w:val="single"/>
        </w:rPr>
        <w:t>CALL MEETING TO ORDER</w:t>
      </w:r>
    </w:p>
    <w:p w14:paraId="344333CF" w14:textId="255E938D" w:rsidR="25BA1560" w:rsidRDefault="25BA1560" w:rsidP="25BA1560">
      <w:pPr>
        <w:pStyle w:val="ListParagraph"/>
        <w:rPr>
          <w:b/>
          <w:bCs/>
          <w:sz w:val="28"/>
          <w:szCs w:val="28"/>
        </w:rPr>
      </w:pPr>
    </w:p>
    <w:p w14:paraId="68C112D4" w14:textId="358BC94A" w:rsidR="008D12D4" w:rsidRPr="00F339FD" w:rsidRDefault="4E790C43" w:rsidP="5ACB8C35">
      <w:pPr>
        <w:pStyle w:val="ListParagraph"/>
        <w:numPr>
          <w:ilvl w:val="0"/>
          <w:numId w:val="5"/>
        </w:numPr>
        <w:rPr>
          <w:b/>
          <w:bCs/>
          <w:sz w:val="28"/>
          <w:szCs w:val="28"/>
        </w:rPr>
      </w:pPr>
      <w:r w:rsidRPr="4E790C43">
        <w:rPr>
          <w:b/>
          <w:bCs/>
          <w:sz w:val="28"/>
          <w:szCs w:val="28"/>
          <w:u w:val="single"/>
        </w:rPr>
        <w:t>COMPLIANCE WITH NEVADA OPEN MEETING LAW</w:t>
      </w:r>
    </w:p>
    <w:p w14:paraId="71A7285A" w14:textId="79A0CE71" w:rsidR="008D12D4" w:rsidRPr="00077B97" w:rsidRDefault="4E790C43" w:rsidP="5ACB8C35">
      <w:pPr>
        <w:pStyle w:val="ListParagraph"/>
        <w:numPr>
          <w:ilvl w:val="1"/>
          <w:numId w:val="5"/>
        </w:numPr>
      </w:pPr>
      <w:r>
        <w:t>Was the agenda posted three full working days by 9 am, not including the meeting date? [Bring up the ASUN website and show the public]</w:t>
      </w:r>
    </w:p>
    <w:p w14:paraId="28EE0086" w14:textId="5CC56C22" w:rsidR="00CE7BAD" w:rsidRPr="00077B97" w:rsidRDefault="4E790C43" w:rsidP="5ACB8C35">
      <w:pPr>
        <w:pStyle w:val="ListParagraph"/>
        <w:numPr>
          <w:ilvl w:val="1"/>
          <w:numId w:val="5"/>
        </w:numPr>
      </w:pPr>
      <w:r>
        <w:t>Is the meeting taking place on the day of the week, month, day, year, at the time and location listed on the agenda?</w:t>
      </w:r>
    </w:p>
    <w:p w14:paraId="641D8C53" w14:textId="5A3FF2FF" w:rsidR="00BD20E4" w:rsidRPr="00077B97" w:rsidRDefault="4E790C43" w:rsidP="5ACB8C35">
      <w:pPr>
        <w:pStyle w:val="ListParagraph"/>
        <w:numPr>
          <w:ilvl w:val="1"/>
          <w:numId w:val="5"/>
        </w:numPr>
      </w:pPr>
      <w:r>
        <w:t>Is the Zoom link working and available to the public?</w:t>
      </w:r>
    </w:p>
    <w:p w14:paraId="45F7E262" w14:textId="6B2DE1DB" w:rsidR="00333644" w:rsidRPr="00077B97" w:rsidRDefault="4E790C43" w:rsidP="5ACB8C35">
      <w:pPr>
        <w:pStyle w:val="ListParagraph"/>
        <w:numPr>
          <w:ilvl w:val="1"/>
          <w:numId w:val="5"/>
        </w:numPr>
      </w:pPr>
      <w:r>
        <w:t xml:space="preserve">If the answer to any of these questions is no, this meeting must be ENDED IMMEDIATELY unless NOML covers a legitimate correction. </w:t>
      </w:r>
    </w:p>
    <w:p w14:paraId="10A62F2C" w14:textId="526C7610" w:rsidR="006048EE" w:rsidRDefault="006048EE" w:rsidP="006048EE">
      <w:pPr>
        <w:pStyle w:val="ListParagraph"/>
      </w:pPr>
    </w:p>
    <w:p w14:paraId="04354B70" w14:textId="62A0B1C3" w:rsidR="25BA1560" w:rsidRDefault="25BA1560" w:rsidP="25BA1560">
      <w:pPr>
        <w:pStyle w:val="ListParagraph"/>
        <w:numPr>
          <w:ilvl w:val="0"/>
          <w:numId w:val="5"/>
        </w:numPr>
        <w:rPr>
          <w:b/>
          <w:bCs/>
          <w:sz w:val="28"/>
          <w:szCs w:val="28"/>
          <w:u w:val="single"/>
        </w:rPr>
      </w:pPr>
      <w:r w:rsidRPr="25BA1560">
        <w:rPr>
          <w:rFonts w:eastAsiaTheme="minorEastAsia"/>
          <w:b/>
          <w:bCs/>
          <w:sz w:val="28"/>
          <w:szCs w:val="28"/>
          <w:u w:val="single"/>
        </w:rPr>
        <w:t>LAND ACKNOWLEDGEMENT</w:t>
      </w:r>
    </w:p>
    <w:p w14:paraId="6A1D82C0" w14:textId="00BFD240" w:rsidR="25BA1560" w:rsidRDefault="25BA1560" w:rsidP="25BA1560">
      <w:pPr>
        <w:pStyle w:val="ListParagraph"/>
        <w:spacing w:before="190" w:after="0" w:line="257" w:lineRule="auto"/>
        <w:ind w:right="39"/>
        <w:rPr>
          <w:rFonts w:ascii="Times New Roman" w:eastAsia="Times New Roman" w:hAnsi="Times New Roman" w:cs="Times New Roman"/>
        </w:rPr>
      </w:pPr>
      <w:r w:rsidRPr="25BA1560">
        <w:rPr>
          <w:rFonts w:ascii="Times New Roman" w:eastAsia="Times New Roman" w:hAnsi="Times New Roman" w:cs="Times New Roman"/>
        </w:rPr>
        <w:t xml:space="preserve">We recognize that the University of Nevada, Reno, sits on the traditional homelands of the </w:t>
      </w:r>
      <w:proofErr w:type="spellStart"/>
      <w:r w:rsidRPr="25BA1560">
        <w:rPr>
          <w:rFonts w:ascii="Times New Roman" w:eastAsia="Times New Roman" w:hAnsi="Times New Roman" w:cs="Times New Roman"/>
        </w:rPr>
        <w:t>Numu</w:t>
      </w:r>
      <w:proofErr w:type="spellEnd"/>
      <w:r w:rsidRPr="25BA1560">
        <w:rPr>
          <w:rFonts w:ascii="Times New Roman" w:eastAsia="Times New Roman" w:hAnsi="Times New Roman" w:cs="Times New Roman"/>
        </w:rPr>
        <w:t xml:space="preserve"> (Northern Paiute), </w:t>
      </w:r>
      <w:proofErr w:type="spellStart"/>
      <w:r w:rsidRPr="25BA1560">
        <w:rPr>
          <w:rFonts w:ascii="Times New Roman" w:eastAsia="Times New Roman" w:hAnsi="Times New Roman" w:cs="Times New Roman"/>
        </w:rPr>
        <w:t>Wašiw</w:t>
      </w:r>
      <w:proofErr w:type="spellEnd"/>
      <w:r w:rsidRPr="25BA1560">
        <w:rPr>
          <w:rFonts w:ascii="Times New Roman" w:eastAsia="Times New Roman" w:hAnsi="Times New Roman" w:cs="Times New Roman"/>
        </w:rPr>
        <w:t xml:space="preserve"> (Washoe), </w:t>
      </w:r>
      <w:proofErr w:type="spellStart"/>
      <w:r w:rsidRPr="25BA1560">
        <w:rPr>
          <w:rFonts w:ascii="Times New Roman" w:eastAsia="Times New Roman" w:hAnsi="Times New Roman" w:cs="Times New Roman"/>
        </w:rPr>
        <w:t>Newe</w:t>
      </w:r>
      <w:proofErr w:type="spellEnd"/>
      <w:r w:rsidRPr="25BA1560">
        <w:rPr>
          <w:rFonts w:ascii="Times New Roman" w:eastAsia="Times New Roman" w:hAnsi="Times New Roman" w:cs="Times New Roman"/>
        </w:rPr>
        <w:t xml:space="preserve"> (Western Shoshone), </w:t>
      </w:r>
      <w:proofErr w:type="spellStart"/>
      <w:r w:rsidRPr="25BA1560">
        <w:rPr>
          <w:rFonts w:ascii="Times New Roman" w:eastAsia="Times New Roman" w:hAnsi="Times New Roman" w:cs="Times New Roman"/>
        </w:rPr>
        <w:t>Nuwu</w:t>
      </w:r>
      <w:proofErr w:type="spellEnd"/>
      <w:r w:rsidRPr="25BA1560">
        <w:rPr>
          <w:rFonts w:ascii="Times New Roman" w:eastAsia="Times New Roman" w:hAnsi="Times New Roman" w:cs="Times New Roman"/>
        </w:rPr>
        <w:t xml:space="preserve"> (Southern Paiute) peoples. These lands continue to be a gathering place for Indigenous </w:t>
      </w:r>
      <w:proofErr w:type="gramStart"/>
      <w:r w:rsidRPr="25BA1560">
        <w:rPr>
          <w:rFonts w:ascii="Times New Roman" w:eastAsia="Times New Roman" w:hAnsi="Times New Roman" w:cs="Times New Roman"/>
        </w:rPr>
        <w:t>peoples</w:t>
      </w:r>
      <w:proofErr w:type="gramEnd"/>
      <w:r w:rsidRPr="25BA1560">
        <w:rPr>
          <w:rFonts w:ascii="Times New Roman" w:eastAsia="Times New Roman" w:hAnsi="Times New Roman" w:cs="Times New Roman"/>
        </w:rPr>
        <w:t xml:space="preserve"> and we recognize the deep connections to these places. We extend our appreciation for the opportunity to live and learn on their territory.</w:t>
      </w:r>
    </w:p>
    <w:p w14:paraId="478A0CF1" w14:textId="6F21528F" w:rsidR="25BA1560" w:rsidRDefault="25BA1560" w:rsidP="25BA1560">
      <w:pPr>
        <w:pStyle w:val="ListParagraph"/>
        <w:spacing w:before="190" w:after="0" w:line="257" w:lineRule="auto"/>
        <w:ind w:right="39"/>
        <w:rPr>
          <w:rFonts w:ascii="Times New Roman" w:eastAsia="Times New Roman" w:hAnsi="Times New Roman" w:cs="Times New Roman"/>
        </w:rPr>
      </w:pPr>
    </w:p>
    <w:p w14:paraId="25FA1DCE" w14:textId="45DF18C4" w:rsidR="006048EE" w:rsidRPr="008A29AC" w:rsidRDefault="006048EE" w:rsidP="006048EE">
      <w:pPr>
        <w:pStyle w:val="ListParagraph"/>
        <w:numPr>
          <w:ilvl w:val="0"/>
          <w:numId w:val="5"/>
        </w:numPr>
        <w:rPr>
          <w:b/>
          <w:bCs/>
          <w:sz w:val="28"/>
          <w:szCs w:val="28"/>
          <w:u w:val="single"/>
        </w:rPr>
      </w:pPr>
      <w:r w:rsidRPr="008A29AC">
        <w:rPr>
          <w:b/>
          <w:bCs/>
          <w:sz w:val="28"/>
          <w:szCs w:val="28"/>
          <w:u w:val="single"/>
        </w:rPr>
        <w:t>ROLL CALL</w:t>
      </w:r>
    </w:p>
    <w:p w14:paraId="40B49541" w14:textId="77777777" w:rsidR="00FC3178" w:rsidRDefault="005E58BA" w:rsidP="00FC3178">
      <w:pPr>
        <w:pStyle w:val="ListParagraph"/>
      </w:pPr>
      <w:r>
        <w:t>The Secretary must list roll call</w:t>
      </w:r>
      <w:r w:rsidR="1FE4953D">
        <w:t>.</w:t>
      </w:r>
    </w:p>
    <w:p w14:paraId="74BDDC86" w14:textId="77777777" w:rsidR="00FC3178" w:rsidRPr="00FC3178" w:rsidRDefault="00FC3178" w:rsidP="5ACB8C35">
      <w:pPr>
        <w:pStyle w:val="ListParagraph"/>
        <w:numPr>
          <w:ilvl w:val="0"/>
          <w:numId w:val="10"/>
        </w:numPr>
        <w:rPr>
          <w:sz w:val="24"/>
          <w:szCs w:val="24"/>
        </w:rPr>
      </w:pPr>
      <w:r w:rsidRPr="5ACB8C35">
        <w:rPr>
          <w:spacing w:val="-2"/>
          <w:sz w:val="24"/>
          <w:szCs w:val="24"/>
        </w:rPr>
        <w:t>Director,</w:t>
      </w:r>
      <w:r w:rsidRPr="5ACB8C35">
        <w:rPr>
          <w:spacing w:val="-3"/>
          <w:sz w:val="24"/>
          <w:szCs w:val="24"/>
        </w:rPr>
        <w:t xml:space="preserve"> </w:t>
      </w:r>
      <w:r w:rsidRPr="5ACB8C35">
        <w:rPr>
          <w:spacing w:val="-2"/>
          <w:sz w:val="24"/>
          <w:szCs w:val="24"/>
        </w:rPr>
        <w:t>Zyna Navarte</w:t>
      </w:r>
    </w:p>
    <w:p w14:paraId="2BD78CC1" w14:textId="77777777" w:rsidR="00FC3178" w:rsidRPr="00FC3178" w:rsidRDefault="5ACB8C35" w:rsidP="5ACB8C35">
      <w:pPr>
        <w:pStyle w:val="ListParagraph"/>
        <w:numPr>
          <w:ilvl w:val="0"/>
          <w:numId w:val="10"/>
        </w:numPr>
        <w:rPr>
          <w:sz w:val="24"/>
          <w:szCs w:val="24"/>
        </w:rPr>
      </w:pPr>
      <w:r w:rsidRPr="5ACB8C35">
        <w:rPr>
          <w:sz w:val="24"/>
          <w:szCs w:val="24"/>
        </w:rPr>
        <w:t>Commissioner of Event Planning, Bea Campbell</w:t>
      </w:r>
    </w:p>
    <w:p w14:paraId="1DB56809" w14:textId="2229776E" w:rsidR="006048EE" w:rsidRPr="00FC3178" w:rsidRDefault="36102FC9" w:rsidP="5ACB8C35">
      <w:pPr>
        <w:pStyle w:val="ListParagraph"/>
        <w:numPr>
          <w:ilvl w:val="0"/>
          <w:numId w:val="10"/>
        </w:numPr>
        <w:rPr>
          <w:sz w:val="24"/>
          <w:szCs w:val="24"/>
        </w:rPr>
      </w:pPr>
      <w:r w:rsidRPr="36102FC9">
        <w:rPr>
          <w:sz w:val="24"/>
          <w:szCs w:val="24"/>
        </w:rPr>
        <w:t>Commissioner for Marketing and Outreach, Jaden Ottaviano</w:t>
      </w:r>
    </w:p>
    <w:p w14:paraId="20C698AA" w14:textId="77777777" w:rsidR="5538C0A6" w:rsidRDefault="36102FC9" w:rsidP="36102FC9">
      <w:pPr>
        <w:pStyle w:val="ListParagraph"/>
        <w:numPr>
          <w:ilvl w:val="0"/>
          <w:numId w:val="10"/>
        </w:numPr>
        <w:rPr>
          <w:sz w:val="24"/>
          <w:szCs w:val="24"/>
        </w:rPr>
      </w:pPr>
      <w:r w:rsidRPr="36102FC9">
        <w:rPr>
          <w:sz w:val="24"/>
          <w:szCs w:val="24"/>
        </w:rPr>
        <w:t xml:space="preserve">Commissioner of Social Justice and Reform, Manvi </w:t>
      </w:r>
      <w:proofErr w:type="spellStart"/>
      <w:r w:rsidRPr="36102FC9">
        <w:rPr>
          <w:sz w:val="24"/>
          <w:szCs w:val="24"/>
        </w:rPr>
        <w:t>Mummalaneni</w:t>
      </w:r>
      <w:proofErr w:type="spellEnd"/>
    </w:p>
    <w:p w14:paraId="3F5580C3" w14:textId="44D104CB" w:rsidR="5538C0A6" w:rsidRDefault="5538C0A6" w:rsidP="5538C0A6">
      <w:pPr>
        <w:pStyle w:val="ListParagraph"/>
        <w:ind w:left="1440"/>
        <w:rPr>
          <w:sz w:val="24"/>
          <w:szCs w:val="24"/>
        </w:rPr>
      </w:pPr>
    </w:p>
    <w:p w14:paraId="616D1096" w14:textId="1A258A35" w:rsidR="006048EE" w:rsidRPr="008A29AC" w:rsidRDefault="006048EE" w:rsidP="006048EE">
      <w:pPr>
        <w:pStyle w:val="ListParagraph"/>
        <w:numPr>
          <w:ilvl w:val="0"/>
          <w:numId w:val="5"/>
        </w:numPr>
        <w:rPr>
          <w:b/>
          <w:bCs/>
          <w:sz w:val="28"/>
          <w:szCs w:val="28"/>
          <w:u w:val="single"/>
        </w:rPr>
      </w:pPr>
      <w:r w:rsidRPr="008A29AC">
        <w:rPr>
          <w:b/>
          <w:bCs/>
          <w:sz w:val="28"/>
          <w:szCs w:val="28"/>
          <w:u w:val="single"/>
        </w:rPr>
        <w:t>PUBLIC COMMENT (INFORMATION ONLY)</w:t>
      </w:r>
    </w:p>
    <w:p w14:paraId="2D33C1B6" w14:textId="4AE77274" w:rsidR="006048EE" w:rsidRDefault="006048EE" w:rsidP="006048EE">
      <w:pPr>
        <w:pStyle w:val="ListParagraph"/>
      </w:pPr>
      <w:r>
        <w:t xml:space="preserve">Items heard under public comment may be for items either on </w:t>
      </w:r>
      <w:r w:rsidR="0037441D">
        <w:t xml:space="preserve">or </w:t>
      </w:r>
      <w:r>
        <w:t xml:space="preserve">off the agenda. Action may not be taken on items raised under public comment. The Chair may elect to </w:t>
      </w:r>
      <w:proofErr w:type="gramStart"/>
      <w:r>
        <w:t>take</w:t>
      </w:r>
      <w:proofErr w:type="gramEnd"/>
      <w:r>
        <w:t xml:space="preserve"> public </w:t>
      </w:r>
      <w:proofErr w:type="gramStart"/>
      <w:r>
        <w:t>comment on actions</w:t>
      </w:r>
      <w:proofErr w:type="gramEnd"/>
      <w:r>
        <w:t xml:space="preserve"> on this agenda. The Chair may impose reasonable limits on the length </w:t>
      </w:r>
      <w:r w:rsidR="0037441D">
        <w:t xml:space="preserve">of time </w:t>
      </w:r>
      <w:r>
        <w:t>members of the public may speak.</w:t>
      </w:r>
    </w:p>
    <w:p w14:paraId="557D647F" w14:textId="46853D78" w:rsidR="006048EE" w:rsidRDefault="006048EE" w:rsidP="006048EE">
      <w:pPr>
        <w:pStyle w:val="ListParagraph"/>
      </w:pPr>
    </w:p>
    <w:p w14:paraId="0093FC90" w14:textId="7641F605" w:rsidR="006048EE" w:rsidRPr="008A29AC" w:rsidRDefault="006048EE" w:rsidP="006048EE">
      <w:pPr>
        <w:pStyle w:val="ListParagraph"/>
        <w:numPr>
          <w:ilvl w:val="0"/>
          <w:numId w:val="5"/>
        </w:numPr>
        <w:rPr>
          <w:b/>
          <w:bCs/>
          <w:sz w:val="28"/>
          <w:szCs w:val="28"/>
          <w:u w:val="single"/>
        </w:rPr>
      </w:pPr>
      <w:r w:rsidRPr="008A29AC">
        <w:rPr>
          <w:b/>
          <w:bCs/>
          <w:sz w:val="28"/>
          <w:szCs w:val="28"/>
          <w:u w:val="single"/>
        </w:rPr>
        <w:lastRenderedPageBreak/>
        <w:t>A</w:t>
      </w:r>
      <w:r w:rsidR="008A29AC" w:rsidRPr="008A29AC">
        <w:rPr>
          <w:b/>
          <w:bCs/>
          <w:sz w:val="28"/>
          <w:szCs w:val="28"/>
          <w:u w:val="single"/>
        </w:rPr>
        <w:t>DOPTION</w:t>
      </w:r>
      <w:r w:rsidRPr="008A29AC">
        <w:rPr>
          <w:b/>
          <w:bCs/>
          <w:sz w:val="28"/>
          <w:szCs w:val="28"/>
          <w:u w:val="single"/>
        </w:rPr>
        <w:t xml:space="preserve"> OF MINUTES (FOR POSSIBLE ACTION)</w:t>
      </w:r>
    </w:p>
    <w:p w14:paraId="4DD0E41B" w14:textId="34D580FC" w:rsidR="00C672A3" w:rsidRPr="009A1A85" w:rsidRDefault="00D10F45" w:rsidP="00D10F45">
      <w:pPr>
        <w:pStyle w:val="ListParagraph"/>
        <w:numPr>
          <w:ilvl w:val="1"/>
          <w:numId w:val="5"/>
        </w:numPr>
        <w:rPr>
          <w:rFonts w:ascii="Calibri" w:eastAsia="Calibri" w:hAnsi="Calibri"/>
          <w:b/>
          <w:bCs/>
          <w:u w:val="single"/>
        </w:rPr>
      </w:pPr>
      <w:r w:rsidRPr="00EA75D3">
        <w:t>January 08, 2026 (</w:t>
      </w:r>
      <w:hyperlink r:id="rId11" w:history="1">
        <w:r w:rsidRPr="00DE4516">
          <w:rPr>
            <w:rStyle w:val="Hyperlink"/>
          </w:rPr>
          <w:t>Link</w:t>
        </w:r>
      </w:hyperlink>
      <w:r w:rsidRPr="00EA75D3">
        <w:t xml:space="preserve">) – Possible Action </w:t>
      </w:r>
    </w:p>
    <w:p w14:paraId="40D4AAC0" w14:textId="7526666D" w:rsidR="009A1A85" w:rsidRPr="00EA75D3" w:rsidRDefault="009A1A85" w:rsidP="00D10F45">
      <w:pPr>
        <w:pStyle w:val="ListParagraph"/>
        <w:numPr>
          <w:ilvl w:val="1"/>
          <w:numId w:val="5"/>
        </w:numPr>
        <w:rPr>
          <w:rFonts w:ascii="Calibri" w:eastAsia="Calibri" w:hAnsi="Calibri"/>
          <w:b/>
          <w:bCs/>
          <w:u w:val="single"/>
        </w:rPr>
      </w:pPr>
      <w:r>
        <w:t>January 26, 2026 (</w:t>
      </w:r>
      <w:hyperlink r:id="rId12" w:history="1">
        <w:r w:rsidRPr="00680C52">
          <w:rPr>
            <w:rStyle w:val="Hyperlink"/>
          </w:rPr>
          <w:t>Link</w:t>
        </w:r>
      </w:hyperlink>
      <w:r>
        <w:t xml:space="preserve">) </w:t>
      </w:r>
      <w:r w:rsidRPr="00EA75D3">
        <w:t>– Possible Action</w:t>
      </w:r>
    </w:p>
    <w:p w14:paraId="1420EF73" w14:textId="7C15ABFC" w:rsidR="00C672A3" w:rsidRPr="00EA75D3" w:rsidRDefault="00C672A3" w:rsidP="25BA1560">
      <w:pPr>
        <w:pStyle w:val="ListParagraph"/>
        <w:rPr>
          <w:rFonts w:ascii="Calibri" w:eastAsia="Calibri" w:hAnsi="Calibri"/>
          <w:b/>
          <w:bCs/>
          <w:u w:val="single"/>
        </w:rPr>
      </w:pPr>
    </w:p>
    <w:p w14:paraId="603279A9" w14:textId="7CF61C9D" w:rsidR="00C672A3" w:rsidRDefault="5ACB8C35" w:rsidP="5ACB8C35">
      <w:pPr>
        <w:pStyle w:val="ListParagraph"/>
        <w:numPr>
          <w:ilvl w:val="0"/>
          <w:numId w:val="5"/>
        </w:numPr>
        <w:rPr>
          <w:rFonts w:ascii="Calibri" w:eastAsia="Calibri" w:hAnsi="Calibri"/>
          <w:b/>
          <w:bCs/>
          <w:sz w:val="28"/>
          <w:szCs w:val="28"/>
          <w:u w:val="single"/>
        </w:rPr>
      </w:pPr>
      <w:r w:rsidRPr="5ACB8C35">
        <w:rPr>
          <w:rFonts w:ascii="Calibri" w:eastAsia="Calibri" w:hAnsi="Calibri"/>
          <w:b/>
          <w:bCs/>
          <w:sz w:val="28"/>
          <w:szCs w:val="28"/>
          <w:u w:val="single"/>
        </w:rPr>
        <w:t>AUDIO MINUTES MISSING FOR PREVIOUS MEETINGS OF</w:t>
      </w:r>
      <w:r w:rsidRPr="5ACB8C35">
        <w:rPr>
          <w:rFonts w:ascii="Calibri" w:eastAsia="Calibri" w:hAnsi="Calibri"/>
          <w:b/>
          <w:bCs/>
          <w:sz w:val="28"/>
          <w:szCs w:val="28"/>
        </w:rPr>
        <w:t xml:space="preserve"> </w:t>
      </w:r>
      <w:r w:rsidRPr="5ACB8C35">
        <w:rPr>
          <w:rFonts w:ascii="Calibri" w:eastAsia="Calibri" w:hAnsi="Calibri"/>
          <w:b/>
          <w:bCs/>
          <w:sz w:val="28"/>
          <w:szCs w:val="28"/>
          <w:u w:val="single"/>
        </w:rPr>
        <w:t>THIS BODY THAT DO NOT MEET 30 DAY POSTING OF NEVADA</w:t>
      </w:r>
      <w:r w:rsidRPr="5ACB8C35">
        <w:rPr>
          <w:rFonts w:ascii="Calibri" w:eastAsia="Calibri" w:hAnsi="Calibri"/>
          <w:b/>
          <w:bCs/>
          <w:sz w:val="28"/>
          <w:szCs w:val="28"/>
        </w:rPr>
        <w:t xml:space="preserve"> </w:t>
      </w:r>
      <w:r w:rsidRPr="5ACB8C35">
        <w:rPr>
          <w:rFonts w:ascii="Calibri" w:eastAsia="Calibri" w:hAnsi="Calibri"/>
          <w:b/>
          <w:bCs/>
          <w:sz w:val="28"/>
          <w:szCs w:val="28"/>
          <w:u w:val="single"/>
        </w:rPr>
        <w:t>OPEN MEETING LAW FOR CORRECTIVE ACTION</w:t>
      </w:r>
    </w:p>
    <w:p w14:paraId="22007C53" w14:textId="20D745DA" w:rsidR="5538C0A6" w:rsidRDefault="5538C0A6" w:rsidP="5538C0A6">
      <w:pPr>
        <w:pStyle w:val="ListParagraph"/>
        <w:rPr>
          <w:rFonts w:ascii="Calibri" w:eastAsia="Calibri" w:hAnsi="Calibri"/>
        </w:rPr>
      </w:pPr>
    </w:p>
    <w:p w14:paraId="77250551" w14:textId="1F6A3E93" w:rsidR="5ACB8C35" w:rsidRDefault="5ACB8C35" w:rsidP="5ACB8C35">
      <w:pPr>
        <w:pStyle w:val="ListParagraph"/>
        <w:numPr>
          <w:ilvl w:val="0"/>
          <w:numId w:val="5"/>
        </w:numPr>
        <w:rPr>
          <w:b/>
          <w:bCs/>
          <w:sz w:val="28"/>
          <w:szCs w:val="28"/>
          <w:u w:val="single"/>
        </w:rPr>
      </w:pPr>
      <w:r w:rsidRPr="5ACB8C35">
        <w:rPr>
          <w:b/>
          <w:bCs/>
          <w:sz w:val="28"/>
          <w:szCs w:val="28"/>
          <w:u w:val="single"/>
        </w:rPr>
        <w:t>REPORTS (INFORMATION ONLY)</w:t>
      </w:r>
    </w:p>
    <w:p w14:paraId="4CDE1B4E" w14:textId="31414BB2" w:rsidR="5ACB8C35" w:rsidRDefault="5ACB8C35" w:rsidP="5ACB8C35">
      <w:pPr>
        <w:pStyle w:val="ListParagraph"/>
        <w:numPr>
          <w:ilvl w:val="0"/>
          <w:numId w:val="3"/>
        </w:numPr>
      </w:pPr>
      <w:r w:rsidRPr="5ACB8C35">
        <w:rPr>
          <w:sz w:val="24"/>
          <w:szCs w:val="24"/>
        </w:rPr>
        <w:t>Director, Zyna Navarte</w:t>
      </w:r>
    </w:p>
    <w:p w14:paraId="5B7E07A2" w14:textId="434DED4D" w:rsidR="5ACB8C35" w:rsidRDefault="25C44EE3" w:rsidP="5ACB8C35">
      <w:pPr>
        <w:pStyle w:val="ListParagraph"/>
        <w:numPr>
          <w:ilvl w:val="0"/>
          <w:numId w:val="3"/>
        </w:numPr>
      </w:pPr>
      <w:r w:rsidRPr="25C44EE3">
        <w:rPr>
          <w:sz w:val="24"/>
          <w:szCs w:val="24"/>
        </w:rPr>
        <w:t>Commissioner of Event Planning, Bea Campbell</w:t>
      </w:r>
    </w:p>
    <w:p w14:paraId="70FB9B18" w14:textId="2E6072B2" w:rsidR="5ACB8C35" w:rsidRDefault="25C44EE3" w:rsidP="5ACB8C35">
      <w:pPr>
        <w:pStyle w:val="ListParagraph"/>
        <w:numPr>
          <w:ilvl w:val="0"/>
          <w:numId w:val="3"/>
        </w:numPr>
      </w:pPr>
      <w:r w:rsidRPr="25C44EE3">
        <w:rPr>
          <w:sz w:val="24"/>
          <w:szCs w:val="24"/>
        </w:rPr>
        <w:t>Commissioner for Marketing and Outreach, Jaden Ottaviano</w:t>
      </w:r>
    </w:p>
    <w:p w14:paraId="3DBB5BE5" w14:textId="701CF209" w:rsidR="5538C0A6" w:rsidRDefault="25C44EE3" w:rsidP="25C44EE3">
      <w:pPr>
        <w:pStyle w:val="ListParagraph"/>
        <w:numPr>
          <w:ilvl w:val="0"/>
          <w:numId w:val="3"/>
        </w:numPr>
      </w:pPr>
      <w:r w:rsidRPr="25C44EE3">
        <w:rPr>
          <w:sz w:val="24"/>
          <w:szCs w:val="24"/>
        </w:rPr>
        <w:t xml:space="preserve">Commissioner of Social Justice and Reform, Manvi </w:t>
      </w:r>
      <w:proofErr w:type="spellStart"/>
      <w:r w:rsidRPr="25C44EE3">
        <w:rPr>
          <w:sz w:val="24"/>
          <w:szCs w:val="24"/>
        </w:rPr>
        <w:t>Mummalaneni</w:t>
      </w:r>
      <w:proofErr w:type="spellEnd"/>
    </w:p>
    <w:p w14:paraId="5FBA4DE1" w14:textId="5C26AD1E" w:rsidR="5538C0A6" w:rsidRDefault="5538C0A6" w:rsidP="5538C0A6">
      <w:pPr>
        <w:pStyle w:val="ListParagraph"/>
        <w:ind w:left="1080"/>
      </w:pPr>
    </w:p>
    <w:p w14:paraId="437BE348" w14:textId="6F0062B2" w:rsidR="008A29AC" w:rsidRPr="008A29AC" w:rsidRDefault="006048EE" w:rsidP="008A29AC">
      <w:pPr>
        <w:pStyle w:val="ListParagraph"/>
        <w:numPr>
          <w:ilvl w:val="0"/>
          <w:numId w:val="5"/>
        </w:numPr>
        <w:rPr>
          <w:b/>
          <w:bCs/>
          <w:sz w:val="28"/>
          <w:szCs w:val="28"/>
          <w:u w:val="single"/>
        </w:rPr>
      </w:pPr>
      <w:r w:rsidRPr="008A29AC">
        <w:rPr>
          <w:b/>
          <w:bCs/>
          <w:sz w:val="28"/>
          <w:szCs w:val="28"/>
          <w:u w:val="single"/>
        </w:rPr>
        <w:t>OLD BUSINESS (INFORMATION ONLY/</w:t>
      </w:r>
      <w:r w:rsidR="0037441D">
        <w:rPr>
          <w:b/>
          <w:bCs/>
          <w:sz w:val="28"/>
          <w:szCs w:val="28"/>
          <w:u w:val="single"/>
        </w:rPr>
        <w:t>FOR POSSIBLE</w:t>
      </w:r>
      <w:r w:rsidRPr="008A29AC">
        <w:rPr>
          <w:b/>
          <w:bCs/>
          <w:sz w:val="28"/>
          <w:szCs w:val="28"/>
          <w:u w:val="single"/>
        </w:rPr>
        <w:t xml:space="preserve"> ACTION)</w:t>
      </w:r>
    </w:p>
    <w:p w14:paraId="00A77A1C" w14:textId="23777094" w:rsidR="004A114A" w:rsidRDefault="004A114A" w:rsidP="00B25F93">
      <w:pPr>
        <w:pStyle w:val="ListParagraph"/>
        <w:numPr>
          <w:ilvl w:val="1"/>
          <w:numId w:val="5"/>
        </w:numPr>
      </w:pPr>
      <w:r>
        <w:t>Share the Crown (Information)</w:t>
      </w:r>
    </w:p>
    <w:p w14:paraId="596E43B8" w14:textId="259EBB4F" w:rsidR="007A63FA" w:rsidRDefault="007A63FA" w:rsidP="007A63FA">
      <w:pPr>
        <w:pStyle w:val="ListParagraph"/>
        <w:rPr>
          <w:b/>
          <w:bCs/>
          <w:sz w:val="28"/>
          <w:szCs w:val="28"/>
          <w:u w:val="single"/>
        </w:rPr>
      </w:pPr>
    </w:p>
    <w:p w14:paraId="57A455A8" w14:textId="36B1AE08" w:rsidR="006048EE" w:rsidRPr="008A29AC" w:rsidRDefault="0052921D" w:rsidP="006048EE">
      <w:pPr>
        <w:pStyle w:val="ListParagraph"/>
        <w:numPr>
          <w:ilvl w:val="0"/>
          <w:numId w:val="5"/>
        </w:numPr>
        <w:rPr>
          <w:b/>
          <w:bCs/>
          <w:sz w:val="28"/>
          <w:szCs w:val="28"/>
          <w:u w:val="single"/>
        </w:rPr>
      </w:pPr>
      <w:r w:rsidRPr="0052921D">
        <w:rPr>
          <w:b/>
          <w:bCs/>
          <w:sz w:val="28"/>
          <w:szCs w:val="28"/>
          <w:u w:val="single"/>
        </w:rPr>
        <w:t>NEW BUSINESS (INFORMATION ONLY/FOR POSSIBLE ACTION</w:t>
      </w:r>
    </w:p>
    <w:p w14:paraId="0B7E0111" w14:textId="143B7015" w:rsidR="00E447D1" w:rsidRDefault="00E447D1" w:rsidP="00274DC6">
      <w:pPr>
        <w:pStyle w:val="ListParagraph"/>
        <w:numPr>
          <w:ilvl w:val="1"/>
          <w:numId w:val="5"/>
        </w:numPr>
      </w:pPr>
      <w:r>
        <w:t>Diversity Calendar and Budget (Information)</w:t>
      </w:r>
    </w:p>
    <w:p w14:paraId="3F6683B0" w14:textId="41F5BDC5" w:rsidR="006048EE" w:rsidRDefault="00274DC6" w:rsidP="00274DC6">
      <w:pPr>
        <w:pStyle w:val="ListParagraph"/>
        <w:numPr>
          <w:ilvl w:val="1"/>
          <w:numId w:val="5"/>
        </w:numPr>
      </w:pPr>
      <w:r>
        <w:t>Love in the Pack (Possible Action)</w:t>
      </w:r>
    </w:p>
    <w:p w14:paraId="3BDD2BB0" w14:textId="5BD3C230" w:rsidR="00D10F45" w:rsidRDefault="00D10F45" w:rsidP="00274DC6">
      <w:pPr>
        <w:pStyle w:val="ListParagraph"/>
        <w:numPr>
          <w:ilvl w:val="1"/>
          <w:numId w:val="5"/>
        </w:numPr>
      </w:pPr>
      <w:r>
        <w:t>Black Culture Fest</w:t>
      </w:r>
      <w:r w:rsidR="006155C2">
        <w:t>ival Items (Possible Action)</w:t>
      </w:r>
    </w:p>
    <w:p w14:paraId="5A6FA588" w14:textId="4AA1F30B" w:rsidR="00E447D1" w:rsidRDefault="008B0E61" w:rsidP="00E447D1">
      <w:pPr>
        <w:pStyle w:val="ListParagraph"/>
        <w:numPr>
          <w:ilvl w:val="1"/>
          <w:numId w:val="5"/>
        </w:numPr>
      </w:pPr>
      <w:r>
        <w:t>Flyers and Poster Printing (Possible Action)</w:t>
      </w:r>
    </w:p>
    <w:p w14:paraId="5114B739" w14:textId="22C5F727" w:rsidR="006048EE" w:rsidRDefault="006048EE" w:rsidP="006048EE">
      <w:pPr>
        <w:pStyle w:val="ListParagraph"/>
      </w:pPr>
    </w:p>
    <w:p w14:paraId="631BDA76" w14:textId="28248360" w:rsidR="006048EE" w:rsidRPr="008A29AC" w:rsidRDefault="006048EE" w:rsidP="006048EE">
      <w:pPr>
        <w:pStyle w:val="ListParagraph"/>
        <w:numPr>
          <w:ilvl w:val="0"/>
          <w:numId w:val="5"/>
        </w:numPr>
        <w:rPr>
          <w:b/>
          <w:bCs/>
          <w:sz w:val="28"/>
          <w:szCs w:val="28"/>
          <w:u w:val="single"/>
        </w:rPr>
      </w:pPr>
      <w:r w:rsidRPr="008A29AC">
        <w:rPr>
          <w:b/>
          <w:bCs/>
          <w:sz w:val="28"/>
          <w:szCs w:val="28"/>
          <w:u w:val="single"/>
        </w:rPr>
        <w:t>PUBLIC COMMENT (INFORMATION ONLY)</w:t>
      </w:r>
    </w:p>
    <w:p w14:paraId="1BD0D18B" w14:textId="00B2A0CE" w:rsidR="006048EE" w:rsidRDefault="006048EE" w:rsidP="006048EE">
      <w:pPr>
        <w:pStyle w:val="ListParagraph"/>
      </w:pPr>
      <w:r>
        <w:t xml:space="preserve">Items heard under public comment may be for items either on or off the agenda. Action may not be taken on items raised under public comment. The Chair may elect to </w:t>
      </w:r>
      <w:proofErr w:type="gramStart"/>
      <w:r>
        <w:t>take</w:t>
      </w:r>
      <w:proofErr w:type="gramEnd"/>
      <w:r>
        <w:t xml:space="preserve"> public </w:t>
      </w:r>
      <w:proofErr w:type="gramStart"/>
      <w:r>
        <w:t>comment</w:t>
      </w:r>
      <w:proofErr w:type="gramEnd"/>
      <w:r>
        <w:t xml:space="preserve"> on action items on this agenda. The Chair may impose reasonable limits on the length </w:t>
      </w:r>
      <w:r w:rsidR="0037441D">
        <w:t xml:space="preserve">of time members of </w:t>
      </w:r>
      <w:r>
        <w:t>the public may speak.</w:t>
      </w:r>
    </w:p>
    <w:p w14:paraId="535C24E5" w14:textId="11005403" w:rsidR="006048EE" w:rsidRDefault="006048EE" w:rsidP="006048EE">
      <w:pPr>
        <w:pStyle w:val="ListParagraph"/>
      </w:pPr>
    </w:p>
    <w:p w14:paraId="54A3C35E" w14:textId="0754431B" w:rsidR="006048EE" w:rsidRDefault="006048EE" w:rsidP="006048EE">
      <w:pPr>
        <w:pStyle w:val="ListParagraph"/>
        <w:numPr>
          <w:ilvl w:val="0"/>
          <w:numId w:val="5"/>
        </w:numPr>
        <w:rPr>
          <w:b/>
          <w:bCs/>
          <w:sz w:val="28"/>
          <w:szCs w:val="28"/>
          <w:u w:val="single"/>
        </w:rPr>
      </w:pPr>
      <w:r w:rsidRPr="008A29AC">
        <w:rPr>
          <w:b/>
          <w:bCs/>
          <w:sz w:val="28"/>
          <w:szCs w:val="28"/>
          <w:u w:val="single"/>
        </w:rPr>
        <w:t>ADJOURNMENT</w:t>
      </w:r>
    </w:p>
    <w:p w14:paraId="6B6565B0" w14:textId="4AEDBF36" w:rsidR="001247DB" w:rsidRPr="001247DB" w:rsidRDefault="001247DB" w:rsidP="001247DB">
      <w:pPr>
        <w:pStyle w:val="ListParagraph"/>
        <w:rPr>
          <w:i/>
          <w:iCs/>
          <w:sz w:val="28"/>
          <w:szCs w:val="28"/>
        </w:rPr>
      </w:pPr>
      <w:r w:rsidRPr="001247DB">
        <w:rPr>
          <w:i/>
          <w:iCs/>
          <w:sz w:val="28"/>
          <w:szCs w:val="28"/>
        </w:rPr>
        <w:t>NOTES</w:t>
      </w:r>
      <w:r>
        <w:rPr>
          <w:i/>
          <w:iCs/>
          <w:sz w:val="28"/>
          <w:szCs w:val="28"/>
        </w:rPr>
        <w:t>:</w:t>
      </w:r>
    </w:p>
    <w:p w14:paraId="47557028" w14:textId="685F6F3B" w:rsidR="00E34241" w:rsidRDefault="001247DB" w:rsidP="006048EE">
      <w:pPr>
        <w:pStyle w:val="ListParagraph"/>
      </w:pPr>
      <w:r w:rsidRPr="001247DB">
        <w:rPr>
          <w:i/>
          <w:iCs/>
        </w:rPr>
        <w:t xml:space="preserve">Agenda items may be considered out of order at the discretion of the Chair. The committee may combine two or more agenda items for consideration. The Committee may remove an item from the agenda or delay discussion </w:t>
      </w:r>
      <w:r w:rsidR="0037441D">
        <w:rPr>
          <w:i/>
          <w:iCs/>
        </w:rPr>
        <w:t xml:space="preserve">of an item </w:t>
      </w:r>
      <w:r w:rsidRPr="001247DB">
        <w:rPr>
          <w:i/>
          <w:iCs/>
        </w:rPr>
        <w:t>at any time.</w:t>
      </w:r>
    </w:p>
    <w:p w14:paraId="50FF5A9D" w14:textId="787DB600" w:rsidR="00E34241" w:rsidRDefault="00E34241" w:rsidP="00E34241">
      <w:pPr>
        <w:pStyle w:val="ListParagraph"/>
      </w:pPr>
    </w:p>
    <w:p w14:paraId="6B943473" w14:textId="27C22754" w:rsidR="00E34241" w:rsidRPr="006048EE" w:rsidRDefault="00E34241" w:rsidP="6FD92510">
      <w:r>
        <w:br w:type="page"/>
      </w:r>
    </w:p>
    <w:p w14:paraId="7C1B942F" w14:textId="77777777" w:rsidR="00E53D7A" w:rsidRPr="006048EE" w:rsidRDefault="00E53D7A" w:rsidP="00E53D7A">
      <w:pPr>
        <w:spacing w:after="93" w:line="257" w:lineRule="auto"/>
        <w:jc w:val="center"/>
      </w:pPr>
      <w:r w:rsidRPr="6FD92510">
        <w:rPr>
          <w:rFonts w:ascii="Calibri" w:eastAsia="Calibri" w:hAnsi="Calibri" w:cs="Calibri"/>
          <w:color w:val="000000" w:themeColor="text1"/>
          <w:sz w:val="31"/>
          <w:szCs w:val="31"/>
          <w:lang w:val="en"/>
        </w:rPr>
        <w:lastRenderedPageBreak/>
        <w:t>ASUN DEPARTMENT OF IDEA</w:t>
      </w:r>
    </w:p>
    <w:p w14:paraId="2128CBBA" w14:textId="471012C8" w:rsidR="00E53D7A" w:rsidRPr="00C42D6E" w:rsidRDefault="00E53D7A" w:rsidP="00E53D7A">
      <w:pPr>
        <w:spacing w:before="40" w:after="93" w:line="257" w:lineRule="auto"/>
        <w:ind w:left="1275"/>
      </w:pPr>
      <w:r w:rsidRPr="6FD92510">
        <w:rPr>
          <w:rFonts w:ascii="Calibri" w:eastAsia="Calibri" w:hAnsi="Calibri" w:cs="Calibri"/>
          <w:color w:val="000000" w:themeColor="text1"/>
          <w:sz w:val="40"/>
          <w:szCs w:val="40"/>
          <w:lang w:val="en"/>
        </w:rPr>
        <w:t>EVENT &amp; BUDGET PROPOSAL FORM</w:t>
      </w:r>
    </w:p>
    <w:p w14:paraId="351C6D8C" w14:textId="77777777" w:rsidR="00E53D7A" w:rsidRPr="00433AF9" w:rsidRDefault="00E53D7A" w:rsidP="00E53D7A">
      <w:pPr>
        <w:pStyle w:val="Heading2"/>
        <w:rPr>
          <w:rFonts w:ascii="Times New Roman" w:eastAsia="Times New Roman" w:hAnsi="Times New Roman" w:cs="Times New Roman"/>
          <w:color w:val="FFFFFF" w:themeColor="background1"/>
          <w:sz w:val="24"/>
          <w:szCs w:val="24"/>
        </w:rPr>
      </w:pPr>
      <w:r w:rsidRPr="76967187">
        <w:rPr>
          <w:rFonts w:ascii="Times New Roman" w:eastAsia="Times New Roman" w:hAnsi="Times New Roman" w:cs="Times New Roman"/>
          <w:color w:val="FFFFFF" w:themeColor="background1"/>
          <w:sz w:val="24"/>
          <w:szCs w:val="24"/>
          <w:highlight w:val="black"/>
        </w:rPr>
        <w:t>CONTACT INFORMATION:</w:t>
      </w:r>
    </w:p>
    <w:p w14:paraId="1EA35892" w14:textId="383C69ED" w:rsidR="00E53D7A" w:rsidRPr="009E1602" w:rsidRDefault="00E53D7A" w:rsidP="00E53D7A">
      <w:pPr>
        <w:widowControl w:val="0"/>
        <w:spacing w:before="120" w:line="240" w:lineRule="auto"/>
        <w:ind w:left="9"/>
        <w:rPr>
          <w:rFonts w:ascii="Times New Roman" w:eastAsia="Times New Roman" w:hAnsi="Times New Roman" w:cs="Times New Roman"/>
          <w:sz w:val="24"/>
          <w:szCs w:val="24"/>
        </w:rPr>
      </w:pPr>
      <w:r w:rsidRPr="408CE690">
        <w:rPr>
          <w:rFonts w:ascii="Times New Roman" w:eastAsia="Times New Roman" w:hAnsi="Times New Roman" w:cs="Times New Roman"/>
          <w:sz w:val="24"/>
          <w:szCs w:val="24"/>
          <w:u w:val="single"/>
        </w:rPr>
        <w:t>Organizer(s)/Intern(s):</w:t>
      </w:r>
      <w:r>
        <w:rPr>
          <w:rFonts w:ascii="Times New Roman" w:eastAsia="Times New Roman" w:hAnsi="Times New Roman" w:cs="Times New Roman"/>
          <w:sz w:val="24"/>
          <w:szCs w:val="24"/>
        </w:rPr>
        <w:t xml:space="preserve"> Zyna Navarte</w:t>
      </w:r>
      <w:r w:rsidR="009A1A85">
        <w:rPr>
          <w:rFonts w:ascii="Times New Roman" w:eastAsia="Times New Roman" w:hAnsi="Times New Roman" w:cs="Times New Roman"/>
          <w:sz w:val="24"/>
          <w:szCs w:val="24"/>
        </w:rPr>
        <w:t xml:space="preserve"> and Mia Salas (Intern)</w:t>
      </w:r>
    </w:p>
    <w:p w14:paraId="7B89A22A" w14:textId="33C16071" w:rsidR="00E53D7A" w:rsidRPr="009E1602" w:rsidRDefault="00E53D7A" w:rsidP="00E53D7A">
      <w:pPr>
        <w:widowControl w:val="0"/>
        <w:spacing w:before="123" w:line="240" w:lineRule="auto"/>
        <w:ind w:left="4"/>
        <w:rPr>
          <w:rFonts w:ascii="Times New Roman" w:eastAsia="Times New Roman" w:hAnsi="Times New Roman" w:cs="Times New Roman"/>
          <w:sz w:val="24"/>
          <w:szCs w:val="24"/>
        </w:rPr>
      </w:pPr>
      <w:r w:rsidRPr="76967187">
        <w:rPr>
          <w:rFonts w:ascii="Times New Roman" w:eastAsia="Times New Roman" w:hAnsi="Times New Roman" w:cs="Times New Roman"/>
          <w:sz w:val="24"/>
          <w:szCs w:val="24"/>
          <w:u w:val="single"/>
        </w:rPr>
        <w:t>E-mail(s):</w:t>
      </w:r>
      <w:r>
        <w:rPr>
          <w:rFonts w:ascii="Times New Roman" w:eastAsia="Times New Roman" w:hAnsi="Times New Roman" w:cs="Times New Roman"/>
          <w:sz w:val="24"/>
          <w:szCs w:val="24"/>
        </w:rPr>
        <w:t xml:space="preserve"> Znavarte@unr.edu</w:t>
      </w:r>
    </w:p>
    <w:p w14:paraId="6A1F303F" w14:textId="77777777" w:rsidR="00E53D7A" w:rsidRPr="005D4464" w:rsidRDefault="00E53D7A" w:rsidP="00E53D7A">
      <w:pPr>
        <w:widowControl w:val="0"/>
        <w:spacing w:before="123" w:line="240" w:lineRule="auto"/>
        <w:ind w:left="4"/>
        <w:rPr>
          <w:rFonts w:ascii="Times New Roman" w:eastAsia="Times New Roman" w:hAnsi="Times New Roman" w:cs="Times New Roman"/>
          <w:sz w:val="24"/>
          <w:szCs w:val="24"/>
          <w:u w:val="single"/>
        </w:rPr>
      </w:pPr>
      <w:r w:rsidRPr="76967187">
        <w:rPr>
          <w:rFonts w:ascii="Times New Roman" w:eastAsia="Times New Roman" w:hAnsi="Times New Roman" w:cs="Times New Roman"/>
          <w:sz w:val="24"/>
          <w:szCs w:val="24"/>
          <w:u w:val="single"/>
        </w:rPr>
        <w:t>Learning Outcomes:</w:t>
      </w:r>
    </w:p>
    <w:p w14:paraId="498ADEFE" w14:textId="77777777" w:rsidR="00E53D7A" w:rsidRDefault="00E53D7A" w:rsidP="00E53D7A">
      <w:pPr>
        <w:pStyle w:val="ListParagraph"/>
        <w:widowControl w:val="0"/>
        <w:numPr>
          <w:ilvl w:val="0"/>
          <w:numId w:val="11"/>
        </w:numPr>
        <w:spacing w:before="123" w:after="0" w:line="360" w:lineRule="auto"/>
        <w:rPr>
          <w:rFonts w:ascii="Times New Roman" w:eastAsia="Times New Roman" w:hAnsi="Times New Roman" w:cs="Times New Roman"/>
          <w:sz w:val="24"/>
          <w:szCs w:val="24"/>
        </w:rPr>
      </w:pPr>
      <w:r w:rsidRPr="43C2647A">
        <w:rPr>
          <w:rFonts w:ascii="Times New Roman" w:eastAsia="Times New Roman" w:hAnsi="Times New Roman" w:cs="Times New Roman"/>
          <w:sz w:val="24"/>
          <w:szCs w:val="24"/>
        </w:rPr>
        <w:t>We will have stickers that will showcase diverse identities on campus to promote representation.</w:t>
      </w:r>
    </w:p>
    <w:p w14:paraId="6F9984A5" w14:textId="77777777" w:rsidR="00E53D7A" w:rsidRDefault="00E53D7A" w:rsidP="00E53D7A">
      <w:pPr>
        <w:pStyle w:val="ListParagraph"/>
        <w:widowControl w:val="0"/>
        <w:numPr>
          <w:ilvl w:val="0"/>
          <w:numId w:val="11"/>
        </w:numPr>
        <w:spacing w:before="123"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will have activities to stimulate student engagement and inclusivity.</w:t>
      </w:r>
    </w:p>
    <w:p w14:paraId="6F82ADFE" w14:textId="77777777" w:rsidR="00E53D7A" w:rsidRDefault="00E53D7A" w:rsidP="00E53D7A">
      <w:pPr>
        <w:pStyle w:val="ListParagraph"/>
        <w:widowControl w:val="0"/>
        <w:numPr>
          <w:ilvl w:val="0"/>
          <w:numId w:val="11"/>
        </w:numPr>
        <w:spacing w:before="123"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will offer informational slips and pamphlets about resources offered by IDEA and UNR.</w:t>
      </w:r>
    </w:p>
    <w:p w14:paraId="34E42229" w14:textId="77777777" w:rsidR="009A1A85" w:rsidRDefault="009A1A85" w:rsidP="009A1A85">
      <w:pPr>
        <w:pStyle w:val="ListParagraph"/>
        <w:widowControl w:val="0"/>
        <w:spacing w:before="123" w:after="0" w:line="240" w:lineRule="auto"/>
        <w:ind w:left="364"/>
        <w:rPr>
          <w:rFonts w:ascii="Times New Roman" w:eastAsia="Times New Roman" w:hAnsi="Times New Roman" w:cs="Times New Roman"/>
          <w:sz w:val="24"/>
          <w:szCs w:val="24"/>
        </w:rPr>
      </w:pPr>
    </w:p>
    <w:p w14:paraId="176DF870" w14:textId="77777777" w:rsidR="009A1A85" w:rsidRPr="00433AF9" w:rsidRDefault="00E53D7A" w:rsidP="009A1A85">
      <w:pPr>
        <w:pStyle w:val="Heading2"/>
        <w:rPr>
          <w:rFonts w:ascii="Times New Roman" w:eastAsia="Times New Roman" w:hAnsi="Times New Roman" w:cs="Times New Roman"/>
          <w:color w:val="FFFFFF" w:themeColor="background1"/>
          <w:sz w:val="24"/>
          <w:szCs w:val="24"/>
        </w:rPr>
      </w:pPr>
      <w:r w:rsidRPr="00C42D6E">
        <w:rPr>
          <w:rFonts w:ascii="Times New Roman" w:eastAsia="Times New Roman" w:hAnsi="Times New Roman" w:cs="Times New Roman"/>
          <w:sz w:val="24"/>
          <w:szCs w:val="24"/>
        </w:rPr>
        <w:t xml:space="preserve"> </w:t>
      </w:r>
      <w:r w:rsidR="009A1A85" w:rsidRPr="76967187">
        <w:rPr>
          <w:rFonts w:ascii="Times New Roman" w:eastAsia="Times New Roman" w:hAnsi="Times New Roman" w:cs="Times New Roman"/>
          <w:color w:val="FFFFFF" w:themeColor="background1"/>
          <w:sz w:val="24"/>
          <w:szCs w:val="24"/>
          <w:highlight w:val="black"/>
        </w:rPr>
        <w:t>EVENT INFORMATION:</w:t>
      </w:r>
      <w:r w:rsidR="009A1A85" w:rsidRPr="76967187">
        <w:rPr>
          <w:rFonts w:ascii="Times New Roman" w:eastAsia="Times New Roman" w:hAnsi="Times New Roman" w:cs="Times New Roman"/>
          <w:color w:val="FFFFFF" w:themeColor="background1"/>
          <w:sz w:val="24"/>
          <w:szCs w:val="24"/>
        </w:rPr>
        <w:t xml:space="preserve">  </w:t>
      </w:r>
    </w:p>
    <w:tbl>
      <w:tblPr>
        <w:tblW w:w="973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980"/>
        <w:gridCol w:w="3091"/>
        <w:gridCol w:w="1425"/>
        <w:gridCol w:w="3238"/>
      </w:tblGrid>
      <w:tr w:rsidR="009A1A85" w:rsidRPr="005D4464" w14:paraId="0780233E" w14:textId="77777777" w:rsidTr="00DA399E">
        <w:trPr>
          <w:trHeight w:val="537"/>
        </w:trPr>
        <w:tc>
          <w:tcPr>
            <w:tcW w:w="1980" w:type="dxa"/>
          </w:tcPr>
          <w:p w14:paraId="70E08F97" w14:textId="77777777" w:rsidR="009A1A85" w:rsidRPr="005D4464" w:rsidRDefault="009A1A85" w:rsidP="00DA399E">
            <w:pPr>
              <w:widowControl w:val="0"/>
              <w:spacing w:line="240" w:lineRule="auto"/>
              <w:ind w:left="115"/>
              <w:rPr>
                <w:rFonts w:ascii="Times New Roman" w:eastAsia="Times New Roman" w:hAnsi="Times New Roman" w:cs="Times New Roman"/>
                <w:b/>
                <w:bCs/>
                <w:sz w:val="24"/>
                <w:szCs w:val="24"/>
              </w:rPr>
            </w:pPr>
            <w:r w:rsidRPr="76967187">
              <w:rPr>
                <w:rFonts w:ascii="Times New Roman" w:eastAsia="Times New Roman" w:hAnsi="Times New Roman" w:cs="Times New Roman"/>
                <w:b/>
                <w:bCs/>
                <w:sz w:val="24"/>
                <w:szCs w:val="24"/>
              </w:rPr>
              <w:t xml:space="preserve">Event Name: </w:t>
            </w:r>
          </w:p>
        </w:tc>
        <w:tc>
          <w:tcPr>
            <w:tcW w:w="3091" w:type="dxa"/>
          </w:tcPr>
          <w:p w14:paraId="71F188D1" w14:textId="77777777" w:rsidR="009A1A85" w:rsidRPr="005D4464" w:rsidRDefault="009A1A85" w:rsidP="00DA399E">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Love in the Pack</w:t>
            </w:r>
          </w:p>
        </w:tc>
        <w:tc>
          <w:tcPr>
            <w:tcW w:w="1425" w:type="dxa"/>
          </w:tcPr>
          <w:p w14:paraId="5A1AA898" w14:textId="77777777" w:rsidR="009A1A85" w:rsidRPr="005D4464" w:rsidRDefault="009A1A85" w:rsidP="00DA399E">
            <w:pPr>
              <w:widowControl w:val="0"/>
              <w:spacing w:line="240" w:lineRule="auto"/>
              <w:ind w:left="111"/>
              <w:rPr>
                <w:rFonts w:ascii="Times New Roman" w:eastAsia="Times New Roman" w:hAnsi="Times New Roman" w:cs="Times New Roman"/>
                <w:b/>
                <w:bCs/>
                <w:sz w:val="24"/>
                <w:szCs w:val="24"/>
              </w:rPr>
            </w:pPr>
            <w:r w:rsidRPr="76967187">
              <w:rPr>
                <w:rFonts w:ascii="Times New Roman" w:eastAsia="Times New Roman" w:hAnsi="Times New Roman" w:cs="Times New Roman"/>
                <w:b/>
                <w:bCs/>
                <w:sz w:val="24"/>
                <w:szCs w:val="24"/>
              </w:rPr>
              <w:t>Date:</w:t>
            </w:r>
          </w:p>
        </w:tc>
        <w:tc>
          <w:tcPr>
            <w:tcW w:w="3238" w:type="dxa"/>
          </w:tcPr>
          <w:p w14:paraId="4BC2B3FF" w14:textId="77777777" w:rsidR="009A1A85" w:rsidRPr="005D4464" w:rsidRDefault="009A1A85" w:rsidP="00DA399E">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Friday, February 13</w:t>
            </w:r>
            <w:r w:rsidRPr="000C2D43">
              <w:rPr>
                <w:rFonts w:ascii="Times New Roman" w:eastAsia="Times New Roman" w:hAnsi="Times New Roman" w:cs="Times New Roman"/>
                <w:b/>
                <w:bCs/>
                <w:sz w:val="24"/>
                <w:szCs w:val="24"/>
                <w:vertAlign w:val="superscript"/>
              </w:rPr>
              <w:t>th</w:t>
            </w:r>
            <w:r>
              <w:rPr>
                <w:rFonts w:ascii="Times New Roman" w:eastAsia="Times New Roman" w:hAnsi="Times New Roman" w:cs="Times New Roman"/>
                <w:b/>
                <w:bCs/>
                <w:sz w:val="24"/>
                <w:szCs w:val="24"/>
              </w:rPr>
              <w:t>, 2026</w:t>
            </w:r>
          </w:p>
        </w:tc>
      </w:tr>
      <w:tr w:rsidR="009A1A85" w:rsidRPr="005D4464" w14:paraId="35D25143" w14:textId="77777777" w:rsidTr="00DA399E">
        <w:trPr>
          <w:trHeight w:val="510"/>
        </w:trPr>
        <w:tc>
          <w:tcPr>
            <w:tcW w:w="1980" w:type="dxa"/>
          </w:tcPr>
          <w:p w14:paraId="59D4C0B0" w14:textId="77777777" w:rsidR="009A1A85" w:rsidRPr="005D4464" w:rsidRDefault="009A1A85" w:rsidP="00DA399E">
            <w:pPr>
              <w:widowControl w:val="0"/>
              <w:spacing w:line="240" w:lineRule="auto"/>
              <w:ind w:left="115"/>
              <w:rPr>
                <w:rFonts w:ascii="Times New Roman" w:eastAsia="Times New Roman" w:hAnsi="Times New Roman" w:cs="Times New Roman"/>
                <w:b/>
                <w:bCs/>
                <w:sz w:val="24"/>
                <w:szCs w:val="24"/>
              </w:rPr>
            </w:pPr>
            <w:r w:rsidRPr="76967187">
              <w:rPr>
                <w:rFonts w:ascii="Times New Roman" w:eastAsia="Times New Roman" w:hAnsi="Times New Roman" w:cs="Times New Roman"/>
                <w:b/>
                <w:bCs/>
                <w:sz w:val="24"/>
                <w:szCs w:val="24"/>
              </w:rPr>
              <w:t xml:space="preserve">Event Location: </w:t>
            </w:r>
          </w:p>
        </w:tc>
        <w:tc>
          <w:tcPr>
            <w:tcW w:w="3091" w:type="dxa"/>
          </w:tcPr>
          <w:p w14:paraId="51F0FE7F" w14:textId="77777777" w:rsidR="009A1A85" w:rsidRPr="005D4464" w:rsidRDefault="009A1A85" w:rsidP="00DA399E">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KC Breezeway</w:t>
            </w:r>
          </w:p>
        </w:tc>
        <w:tc>
          <w:tcPr>
            <w:tcW w:w="1425" w:type="dxa"/>
          </w:tcPr>
          <w:p w14:paraId="256030D2" w14:textId="77777777" w:rsidR="009A1A85" w:rsidRPr="005D4464" w:rsidRDefault="009A1A85" w:rsidP="00DA399E">
            <w:pPr>
              <w:widowControl w:val="0"/>
              <w:spacing w:line="240" w:lineRule="auto"/>
              <w:ind w:left="116"/>
              <w:rPr>
                <w:rFonts w:ascii="Times New Roman" w:eastAsia="Times New Roman" w:hAnsi="Times New Roman" w:cs="Times New Roman"/>
                <w:b/>
                <w:bCs/>
                <w:sz w:val="24"/>
                <w:szCs w:val="24"/>
              </w:rPr>
            </w:pPr>
            <w:r w:rsidRPr="76967187">
              <w:rPr>
                <w:rFonts w:ascii="Times New Roman" w:eastAsia="Times New Roman" w:hAnsi="Times New Roman" w:cs="Times New Roman"/>
                <w:b/>
                <w:bCs/>
                <w:sz w:val="24"/>
                <w:szCs w:val="24"/>
              </w:rPr>
              <w:t>Time:</w:t>
            </w:r>
          </w:p>
        </w:tc>
        <w:tc>
          <w:tcPr>
            <w:tcW w:w="3238" w:type="dxa"/>
          </w:tcPr>
          <w:p w14:paraId="763DA43B" w14:textId="77777777" w:rsidR="009A1A85" w:rsidRPr="005D4464" w:rsidRDefault="009A1A85" w:rsidP="00DA399E">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10am – 12pm</w:t>
            </w:r>
          </w:p>
        </w:tc>
      </w:tr>
      <w:tr w:rsidR="009A1A85" w:rsidRPr="005D4464" w14:paraId="657149FF" w14:textId="77777777" w:rsidTr="00DA399E">
        <w:trPr>
          <w:trHeight w:val="573"/>
        </w:trPr>
        <w:tc>
          <w:tcPr>
            <w:tcW w:w="1980" w:type="dxa"/>
          </w:tcPr>
          <w:p w14:paraId="60844B7C" w14:textId="77777777" w:rsidR="009A1A85" w:rsidRPr="005D4464" w:rsidRDefault="009A1A85" w:rsidP="00DA399E">
            <w:pPr>
              <w:widowControl w:val="0"/>
              <w:spacing w:line="240" w:lineRule="auto"/>
              <w:ind w:left="115"/>
              <w:rPr>
                <w:rFonts w:ascii="Times New Roman" w:eastAsia="Times New Roman" w:hAnsi="Times New Roman" w:cs="Times New Roman"/>
                <w:b/>
                <w:bCs/>
                <w:sz w:val="24"/>
                <w:szCs w:val="24"/>
              </w:rPr>
            </w:pPr>
            <w:r w:rsidRPr="76967187">
              <w:rPr>
                <w:rFonts w:ascii="Times New Roman" w:eastAsia="Times New Roman" w:hAnsi="Times New Roman" w:cs="Times New Roman"/>
                <w:b/>
                <w:bCs/>
                <w:sz w:val="24"/>
                <w:szCs w:val="24"/>
              </w:rPr>
              <w:t xml:space="preserve">Expected  </w:t>
            </w:r>
          </w:p>
          <w:p w14:paraId="4E50AD36" w14:textId="77777777" w:rsidR="009A1A85" w:rsidRPr="005D4464" w:rsidRDefault="009A1A85" w:rsidP="00DA399E">
            <w:pPr>
              <w:widowControl w:val="0"/>
              <w:spacing w:line="240" w:lineRule="auto"/>
              <w:ind w:left="112"/>
              <w:rPr>
                <w:rFonts w:ascii="Times New Roman" w:eastAsia="Times New Roman" w:hAnsi="Times New Roman" w:cs="Times New Roman"/>
                <w:b/>
                <w:bCs/>
                <w:sz w:val="24"/>
                <w:szCs w:val="24"/>
              </w:rPr>
            </w:pPr>
            <w:r w:rsidRPr="76967187">
              <w:rPr>
                <w:rFonts w:ascii="Times New Roman" w:eastAsia="Times New Roman" w:hAnsi="Times New Roman" w:cs="Times New Roman"/>
                <w:b/>
                <w:bCs/>
                <w:sz w:val="24"/>
                <w:szCs w:val="24"/>
              </w:rPr>
              <w:t>Attendance:</w:t>
            </w:r>
          </w:p>
        </w:tc>
        <w:tc>
          <w:tcPr>
            <w:tcW w:w="3091" w:type="dxa"/>
          </w:tcPr>
          <w:p w14:paraId="0811D04E" w14:textId="77777777" w:rsidR="009A1A85" w:rsidRPr="005D4464" w:rsidRDefault="009A1A85" w:rsidP="00DA399E">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c>
          <w:tcPr>
            <w:tcW w:w="1425" w:type="dxa"/>
          </w:tcPr>
          <w:p w14:paraId="2E70F217" w14:textId="77777777" w:rsidR="009A1A85" w:rsidRPr="005D4464" w:rsidRDefault="009A1A85" w:rsidP="00DA399E">
            <w:pPr>
              <w:widowControl w:val="0"/>
              <w:spacing w:line="240" w:lineRule="auto"/>
              <w:ind w:left="117"/>
              <w:rPr>
                <w:rFonts w:ascii="Times New Roman" w:eastAsia="Times New Roman" w:hAnsi="Times New Roman" w:cs="Times New Roman"/>
                <w:b/>
                <w:bCs/>
                <w:sz w:val="24"/>
                <w:szCs w:val="24"/>
              </w:rPr>
            </w:pPr>
            <w:r w:rsidRPr="76967187">
              <w:rPr>
                <w:rFonts w:ascii="Times New Roman" w:eastAsia="Times New Roman" w:hAnsi="Times New Roman" w:cs="Times New Roman"/>
                <w:b/>
                <w:bCs/>
                <w:sz w:val="24"/>
                <w:szCs w:val="24"/>
              </w:rPr>
              <w:t xml:space="preserve">Cost Per  </w:t>
            </w:r>
          </w:p>
          <w:p w14:paraId="3E042736" w14:textId="77777777" w:rsidR="009A1A85" w:rsidRPr="005D4464" w:rsidRDefault="009A1A85" w:rsidP="00DA399E">
            <w:pPr>
              <w:widowControl w:val="0"/>
              <w:spacing w:line="240" w:lineRule="auto"/>
              <w:ind w:left="120"/>
              <w:rPr>
                <w:rFonts w:ascii="Times New Roman" w:eastAsia="Times New Roman" w:hAnsi="Times New Roman" w:cs="Times New Roman"/>
                <w:b/>
                <w:bCs/>
                <w:sz w:val="24"/>
                <w:szCs w:val="24"/>
              </w:rPr>
            </w:pPr>
            <w:r w:rsidRPr="76967187">
              <w:rPr>
                <w:rFonts w:ascii="Times New Roman" w:eastAsia="Times New Roman" w:hAnsi="Times New Roman" w:cs="Times New Roman"/>
                <w:b/>
                <w:bCs/>
                <w:sz w:val="24"/>
                <w:szCs w:val="24"/>
              </w:rPr>
              <w:t>Student:</w:t>
            </w:r>
          </w:p>
        </w:tc>
        <w:tc>
          <w:tcPr>
            <w:tcW w:w="3238" w:type="dxa"/>
          </w:tcPr>
          <w:p w14:paraId="406107B4" w14:textId="77777777" w:rsidR="009A1A85" w:rsidRPr="005D4464" w:rsidRDefault="009A1A85" w:rsidP="00DA399E">
            <w:pPr>
              <w:widowControl w:val="0"/>
              <w:rPr>
                <w:rFonts w:ascii="Times New Roman" w:eastAsia="Times New Roman" w:hAnsi="Times New Roman" w:cs="Times New Roman"/>
                <w:b/>
                <w:bCs/>
                <w:sz w:val="24"/>
                <w:szCs w:val="24"/>
              </w:rPr>
            </w:pPr>
          </w:p>
        </w:tc>
      </w:tr>
    </w:tbl>
    <w:p w14:paraId="4630B206" w14:textId="77777777" w:rsidR="009A1A85" w:rsidRDefault="009A1A85" w:rsidP="009A1A85">
      <w:pPr>
        <w:pStyle w:val="Heading2"/>
        <w:rPr>
          <w:rFonts w:ascii="Times New Roman" w:eastAsia="Times New Roman" w:hAnsi="Times New Roman" w:cs="Times New Roman"/>
          <w:sz w:val="24"/>
          <w:szCs w:val="24"/>
        </w:rPr>
      </w:pPr>
    </w:p>
    <w:p w14:paraId="552A69B8" w14:textId="77777777" w:rsidR="009A1A85" w:rsidRPr="005D4464" w:rsidRDefault="009A1A85" w:rsidP="009A1A85">
      <w:pPr>
        <w:pStyle w:val="Heading2"/>
        <w:rPr>
          <w:rFonts w:ascii="Times New Roman" w:eastAsia="Times New Roman" w:hAnsi="Times New Roman" w:cs="Times New Roman"/>
          <w:i/>
          <w:iCs/>
          <w:sz w:val="24"/>
          <w:szCs w:val="24"/>
        </w:rPr>
      </w:pPr>
      <w:r w:rsidRPr="76967187">
        <w:rPr>
          <w:rFonts w:ascii="Times New Roman" w:eastAsia="Times New Roman" w:hAnsi="Times New Roman" w:cs="Times New Roman"/>
          <w:sz w:val="24"/>
          <w:szCs w:val="24"/>
        </w:rPr>
        <w:t xml:space="preserve"> </w:t>
      </w:r>
      <w:r w:rsidRPr="76967187">
        <w:rPr>
          <w:rFonts w:ascii="Times New Roman" w:eastAsia="Times New Roman" w:hAnsi="Times New Roman" w:cs="Times New Roman"/>
          <w:color w:val="FFFFFF" w:themeColor="background1"/>
          <w:sz w:val="24"/>
          <w:szCs w:val="24"/>
          <w:highlight w:val="black"/>
        </w:rPr>
        <w:t>BUDGET INFORMATION:</w:t>
      </w:r>
      <w:r w:rsidRPr="76967187">
        <w:rPr>
          <w:rFonts w:ascii="Times New Roman" w:eastAsia="Times New Roman" w:hAnsi="Times New Roman" w:cs="Times New Roman"/>
          <w:i/>
          <w:iCs/>
          <w:color w:val="FFFFFF" w:themeColor="background1"/>
          <w:sz w:val="24"/>
          <w:szCs w:val="24"/>
        </w:rPr>
        <w:t xml:space="preserve"> </w:t>
      </w:r>
      <w:r w:rsidRPr="76967187">
        <w:rPr>
          <w:rFonts w:ascii="Times New Roman" w:eastAsia="Times New Roman" w:hAnsi="Times New Roman" w:cs="Times New Roman"/>
          <w:i/>
          <w:iCs/>
          <w:sz w:val="24"/>
          <w:szCs w:val="24"/>
        </w:rPr>
        <w:t xml:space="preserve">Please itemize your ENTIRE event budget below: </w:t>
      </w:r>
    </w:p>
    <w:tbl>
      <w:tblPr>
        <w:tblW w:w="9645" w:type="dxa"/>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107"/>
        <w:gridCol w:w="1800"/>
        <w:gridCol w:w="2738"/>
      </w:tblGrid>
      <w:tr w:rsidR="009A1A85" w:rsidRPr="005D4464" w14:paraId="5939824D" w14:textId="77777777" w:rsidTr="00DA399E">
        <w:trPr>
          <w:trHeight w:val="472"/>
        </w:trPr>
        <w:tc>
          <w:tcPr>
            <w:tcW w:w="5107" w:type="dxa"/>
            <w:tcMar>
              <w:top w:w="100" w:type="dxa"/>
              <w:left w:w="100" w:type="dxa"/>
              <w:bottom w:w="100" w:type="dxa"/>
              <w:right w:w="100" w:type="dxa"/>
            </w:tcMar>
          </w:tcPr>
          <w:p w14:paraId="57269401" w14:textId="77777777" w:rsidR="009A1A85" w:rsidRPr="005D4464" w:rsidRDefault="009A1A85" w:rsidP="00DA399E">
            <w:pPr>
              <w:widowControl w:val="0"/>
              <w:spacing w:line="240" w:lineRule="auto"/>
              <w:ind w:left="113"/>
              <w:rPr>
                <w:rFonts w:ascii="Times New Roman" w:eastAsia="Times New Roman" w:hAnsi="Times New Roman" w:cs="Times New Roman"/>
                <w:b/>
                <w:bCs/>
                <w:sz w:val="24"/>
                <w:szCs w:val="24"/>
              </w:rPr>
            </w:pPr>
            <w:r w:rsidRPr="76967187">
              <w:rPr>
                <w:rFonts w:ascii="Times New Roman" w:eastAsia="Times New Roman" w:hAnsi="Times New Roman" w:cs="Times New Roman"/>
                <w:b/>
                <w:bCs/>
                <w:sz w:val="24"/>
                <w:szCs w:val="24"/>
              </w:rPr>
              <w:t xml:space="preserve">DESCRIPTION: </w:t>
            </w:r>
          </w:p>
        </w:tc>
        <w:tc>
          <w:tcPr>
            <w:tcW w:w="1800" w:type="dxa"/>
            <w:tcMar>
              <w:top w:w="100" w:type="dxa"/>
              <w:left w:w="100" w:type="dxa"/>
              <w:bottom w:w="100" w:type="dxa"/>
              <w:right w:w="100" w:type="dxa"/>
            </w:tcMar>
          </w:tcPr>
          <w:p w14:paraId="7E08D43C" w14:textId="77777777" w:rsidR="009A1A85" w:rsidRPr="005D4464" w:rsidRDefault="009A1A85" w:rsidP="00DA399E">
            <w:pPr>
              <w:widowControl w:val="0"/>
              <w:spacing w:line="240" w:lineRule="auto"/>
              <w:ind w:left="109"/>
              <w:rPr>
                <w:rFonts w:ascii="Times New Roman" w:eastAsia="Times New Roman" w:hAnsi="Times New Roman" w:cs="Times New Roman"/>
                <w:b/>
                <w:bCs/>
                <w:sz w:val="24"/>
                <w:szCs w:val="24"/>
              </w:rPr>
            </w:pPr>
            <w:r w:rsidRPr="76967187">
              <w:rPr>
                <w:rFonts w:ascii="Times New Roman" w:eastAsia="Times New Roman" w:hAnsi="Times New Roman" w:cs="Times New Roman"/>
                <w:b/>
                <w:bCs/>
                <w:sz w:val="24"/>
                <w:szCs w:val="24"/>
              </w:rPr>
              <w:t xml:space="preserve">AMOUNT: </w:t>
            </w:r>
          </w:p>
        </w:tc>
        <w:tc>
          <w:tcPr>
            <w:tcW w:w="2738" w:type="dxa"/>
            <w:tcMar>
              <w:top w:w="100" w:type="dxa"/>
              <w:left w:w="100" w:type="dxa"/>
              <w:bottom w:w="100" w:type="dxa"/>
              <w:right w:w="100" w:type="dxa"/>
            </w:tcMar>
          </w:tcPr>
          <w:p w14:paraId="33C2F4E3" w14:textId="77777777" w:rsidR="009A1A85" w:rsidRPr="005D4464" w:rsidRDefault="009A1A85" w:rsidP="00DA399E">
            <w:pPr>
              <w:widowControl w:val="0"/>
              <w:spacing w:line="240" w:lineRule="auto"/>
              <w:ind w:left="112"/>
              <w:rPr>
                <w:rFonts w:ascii="Times New Roman" w:eastAsia="Times New Roman" w:hAnsi="Times New Roman" w:cs="Times New Roman"/>
                <w:b/>
                <w:bCs/>
                <w:sz w:val="24"/>
                <w:szCs w:val="24"/>
              </w:rPr>
            </w:pPr>
            <w:r w:rsidRPr="76967187">
              <w:rPr>
                <w:rFonts w:ascii="Times New Roman" w:eastAsia="Times New Roman" w:hAnsi="Times New Roman" w:cs="Times New Roman"/>
                <w:b/>
                <w:bCs/>
                <w:sz w:val="24"/>
                <w:szCs w:val="24"/>
              </w:rPr>
              <w:t>VENDOR:</w:t>
            </w:r>
          </w:p>
        </w:tc>
      </w:tr>
      <w:tr w:rsidR="009A1A85" w:rsidRPr="005D4464" w14:paraId="5C751260" w14:textId="77777777" w:rsidTr="00DA399E">
        <w:trPr>
          <w:trHeight w:val="105"/>
        </w:trPr>
        <w:tc>
          <w:tcPr>
            <w:tcW w:w="5107" w:type="dxa"/>
            <w:tcMar>
              <w:top w:w="100" w:type="dxa"/>
              <w:left w:w="100" w:type="dxa"/>
              <w:bottom w:w="100" w:type="dxa"/>
              <w:right w:w="100" w:type="dxa"/>
            </w:tcMar>
          </w:tcPr>
          <w:p w14:paraId="0E48BC03" w14:textId="77777777" w:rsidR="009A1A85" w:rsidRPr="005D4464" w:rsidRDefault="009A1A85" w:rsidP="00DA399E">
            <w:pPr>
              <w:widowControl w:val="0"/>
              <w:spacing w:line="240" w:lineRule="auto"/>
              <w:rPr>
                <w:rFonts w:ascii="Times New Roman" w:eastAsia="Times New Roman" w:hAnsi="Times New Roman" w:cs="Times New Roman"/>
                <w:sz w:val="24"/>
                <w:szCs w:val="24"/>
              </w:rPr>
            </w:pPr>
            <w:r w:rsidRPr="76967187">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(3) </w:t>
            </w:r>
            <w:r w:rsidRPr="00D5059B">
              <w:rPr>
                <w:rFonts w:ascii="Times New Roman" w:eastAsia="Times New Roman" w:hAnsi="Times New Roman" w:cs="Times New Roman"/>
                <w:sz w:val="24"/>
                <w:szCs w:val="24"/>
              </w:rPr>
              <w:t>PEANUTS® Snoopy Hearts Valentine's Sticker Pack - Set of 48, Largest 2¼" x 2½"</w:t>
            </w:r>
          </w:p>
        </w:tc>
        <w:tc>
          <w:tcPr>
            <w:tcW w:w="1800" w:type="dxa"/>
            <w:tcMar>
              <w:top w:w="100" w:type="dxa"/>
              <w:left w:w="100" w:type="dxa"/>
              <w:bottom w:w="100" w:type="dxa"/>
              <w:right w:w="100" w:type="dxa"/>
            </w:tcMar>
          </w:tcPr>
          <w:p w14:paraId="1761721E" w14:textId="77777777" w:rsidR="009A1A85" w:rsidRPr="005D4464" w:rsidRDefault="009A1A85" w:rsidP="00DA399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$17.97</w:t>
            </w:r>
          </w:p>
        </w:tc>
        <w:tc>
          <w:tcPr>
            <w:tcW w:w="2738" w:type="dxa"/>
            <w:tcMar>
              <w:top w:w="100" w:type="dxa"/>
              <w:left w:w="100" w:type="dxa"/>
              <w:bottom w:w="100" w:type="dxa"/>
              <w:right w:w="100" w:type="dxa"/>
            </w:tcMar>
          </w:tcPr>
          <w:p w14:paraId="1063B720" w14:textId="77777777" w:rsidR="009A1A85" w:rsidRPr="005D4464" w:rsidRDefault="009A1A85" w:rsidP="00DA399E">
            <w:pPr>
              <w:widowControl w:val="0"/>
              <w:rPr>
                <w:rFonts w:ascii="Times New Roman" w:eastAsia="Times New Roman" w:hAnsi="Times New Roman" w:cs="Times New Roman"/>
                <w:sz w:val="24"/>
                <w:szCs w:val="24"/>
              </w:rPr>
            </w:pPr>
            <w:r w:rsidRPr="3F3CB671">
              <w:rPr>
                <w:rFonts w:ascii="Times New Roman" w:eastAsia="Times New Roman" w:hAnsi="Times New Roman" w:cs="Times New Roman"/>
                <w:sz w:val="24"/>
                <w:szCs w:val="24"/>
              </w:rPr>
              <w:t>Walmart</w:t>
            </w:r>
          </w:p>
        </w:tc>
      </w:tr>
      <w:tr w:rsidR="009A1A85" w:rsidRPr="005D4464" w14:paraId="5045877A" w14:textId="77777777" w:rsidTr="00DA399E">
        <w:trPr>
          <w:trHeight w:val="105"/>
        </w:trPr>
        <w:tc>
          <w:tcPr>
            <w:tcW w:w="5107" w:type="dxa"/>
            <w:tcMar>
              <w:top w:w="100" w:type="dxa"/>
              <w:left w:w="100" w:type="dxa"/>
              <w:bottom w:w="100" w:type="dxa"/>
              <w:right w:w="100" w:type="dxa"/>
            </w:tcMar>
          </w:tcPr>
          <w:p w14:paraId="124EDF38" w14:textId="77777777" w:rsidR="009A1A85" w:rsidRPr="000A5586" w:rsidRDefault="009A1A85" w:rsidP="00DA399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0A5586">
              <w:rPr>
                <w:rFonts w:ascii="Times New Roman" w:eastAsia="Times New Roman" w:hAnsi="Times New Roman" w:cs="Times New Roman"/>
                <w:sz w:val="24"/>
                <w:szCs w:val="24"/>
              </w:rPr>
              <w:t xml:space="preserve"> Freshness Guaranteed Frosted Sugar Cookies, Pink, Shelf-Stable, Whole, 13.5 oz, 10 Count</w:t>
            </w:r>
          </w:p>
        </w:tc>
        <w:tc>
          <w:tcPr>
            <w:tcW w:w="1800" w:type="dxa"/>
            <w:tcMar>
              <w:top w:w="100" w:type="dxa"/>
              <w:left w:w="100" w:type="dxa"/>
              <w:bottom w:w="100" w:type="dxa"/>
              <w:right w:w="100" w:type="dxa"/>
            </w:tcMar>
          </w:tcPr>
          <w:p w14:paraId="76D621DC" w14:textId="77777777" w:rsidR="009A1A85" w:rsidRPr="29A0E847" w:rsidRDefault="009A1A85" w:rsidP="00DA399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19.85</w:t>
            </w:r>
          </w:p>
        </w:tc>
        <w:tc>
          <w:tcPr>
            <w:tcW w:w="2738" w:type="dxa"/>
            <w:tcMar>
              <w:top w:w="100" w:type="dxa"/>
              <w:left w:w="100" w:type="dxa"/>
              <w:bottom w:w="100" w:type="dxa"/>
              <w:right w:w="100" w:type="dxa"/>
            </w:tcMar>
          </w:tcPr>
          <w:p w14:paraId="0FDDEFCF" w14:textId="77777777" w:rsidR="009A1A85" w:rsidRDefault="009A1A85" w:rsidP="00DA399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Walmart</w:t>
            </w:r>
          </w:p>
        </w:tc>
      </w:tr>
      <w:tr w:rsidR="009A1A85" w:rsidRPr="005D4464" w14:paraId="353ED546" w14:textId="77777777" w:rsidTr="00DA399E">
        <w:trPr>
          <w:trHeight w:val="276"/>
        </w:trPr>
        <w:tc>
          <w:tcPr>
            <w:tcW w:w="5107" w:type="dxa"/>
            <w:tcMar>
              <w:top w:w="100" w:type="dxa"/>
              <w:left w:w="100" w:type="dxa"/>
              <w:bottom w:w="100" w:type="dxa"/>
              <w:right w:w="100" w:type="dxa"/>
            </w:tcMar>
          </w:tcPr>
          <w:p w14:paraId="166B44C4" w14:textId="77777777" w:rsidR="009A1A85" w:rsidRPr="003356C6" w:rsidRDefault="009A1A85" w:rsidP="00DA399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8602CE">
              <w:rPr>
                <w:rFonts w:ascii="Times New Roman" w:eastAsia="Times New Roman" w:hAnsi="Times New Roman" w:cs="Times New Roman"/>
                <w:sz w:val="24"/>
                <w:szCs w:val="24"/>
              </w:rPr>
              <w:t>M&amp;M's, Snickers, Twix &amp; Milky Way Chocolate Christmas Candy Variety Pack - 120 Ct</w:t>
            </w:r>
          </w:p>
        </w:tc>
        <w:tc>
          <w:tcPr>
            <w:tcW w:w="1800" w:type="dxa"/>
            <w:tcMar>
              <w:top w:w="100" w:type="dxa"/>
              <w:left w:w="100" w:type="dxa"/>
              <w:bottom w:w="100" w:type="dxa"/>
              <w:right w:w="100" w:type="dxa"/>
            </w:tcMar>
          </w:tcPr>
          <w:p w14:paraId="2C39C6D5" w14:textId="77777777" w:rsidR="009A1A85" w:rsidRPr="005D4464" w:rsidRDefault="009A1A85" w:rsidP="00DA399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19.88</w:t>
            </w:r>
          </w:p>
        </w:tc>
        <w:tc>
          <w:tcPr>
            <w:tcW w:w="2738" w:type="dxa"/>
            <w:tcMar>
              <w:top w:w="100" w:type="dxa"/>
              <w:left w:w="100" w:type="dxa"/>
              <w:bottom w:w="100" w:type="dxa"/>
              <w:right w:w="100" w:type="dxa"/>
            </w:tcMar>
          </w:tcPr>
          <w:p w14:paraId="3F8D92A0" w14:textId="77777777" w:rsidR="009A1A85" w:rsidRPr="005D4464" w:rsidRDefault="009A1A85" w:rsidP="00DA399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Walmart</w:t>
            </w:r>
          </w:p>
        </w:tc>
      </w:tr>
      <w:tr w:rsidR="009A1A85" w:rsidRPr="005D4464" w14:paraId="45744F8C" w14:textId="77777777" w:rsidTr="00DA399E">
        <w:trPr>
          <w:trHeight w:val="276"/>
        </w:trPr>
        <w:tc>
          <w:tcPr>
            <w:tcW w:w="5107" w:type="dxa"/>
            <w:tcMar>
              <w:top w:w="100" w:type="dxa"/>
              <w:left w:w="100" w:type="dxa"/>
              <w:bottom w:w="100" w:type="dxa"/>
              <w:right w:w="100" w:type="dxa"/>
            </w:tcMar>
          </w:tcPr>
          <w:p w14:paraId="4688AD67" w14:textId="77777777" w:rsidR="009A1A85" w:rsidRPr="00D97CCD" w:rsidRDefault="009A1A85" w:rsidP="009A1A85">
            <w:pPr>
              <w:pStyle w:val="ListParagraph"/>
              <w:widowControl w:val="0"/>
              <w:numPr>
                <w:ilvl w:val="0"/>
                <w:numId w:val="12"/>
              </w:numPr>
              <w:spacing w:after="0" w:line="276" w:lineRule="auto"/>
              <w:rPr>
                <w:rFonts w:ascii="Times New Roman" w:eastAsia="Times New Roman" w:hAnsi="Times New Roman" w:cs="Times New Roman"/>
                <w:sz w:val="24"/>
                <w:szCs w:val="24"/>
              </w:rPr>
            </w:pPr>
            <w:r w:rsidRPr="00D97CCD">
              <w:rPr>
                <w:rFonts w:ascii="Times New Roman" w:eastAsia="Times New Roman" w:hAnsi="Times New Roman" w:cs="Times New Roman"/>
                <w:sz w:val="24"/>
                <w:szCs w:val="24"/>
              </w:rPr>
              <w:t>Mainstays Decorative Oval Split Willow Basket with Cutout Handles, 16.14” L x 11.42” W x 7.08” H</w:t>
            </w:r>
          </w:p>
        </w:tc>
        <w:tc>
          <w:tcPr>
            <w:tcW w:w="1800" w:type="dxa"/>
            <w:tcMar>
              <w:top w:w="100" w:type="dxa"/>
              <w:left w:w="100" w:type="dxa"/>
              <w:bottom w:w="100" w:type="dxa"/>
              <w:right w:w="100" w:type="dxa"/>
            </w:tcMar>
          </w:tcPr>
          <w:p w14:paraId="0471337F" w14:textId="77777777" w:rsidR="009A1A85" w:rsidRDefault="009A1A85" w:rsidP="00DA399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15.72</w:t>
            </w:r>
          </w:p>
        </w:tc>
        <w:tc>
          <w:tcPr>
            <w:tcW w:w="2738" w:type="dxa"/>
            <w:tcMar>
              <w:top w:w="100" w:type="dxa"/>
              <w:left w:w="100" w:type="dxa"/>
              <w:bottom w:w="100" w:type="dxa"/>
              <w:right w:w="100" w:type="dxa"/>
            </w:tcMar>
          </w:tcPr>
          <w:p w14:paraId="05D131E8" w14:textId="77777777" w:rsidR="009A1A85" w:rsidRDefault="009A1A85" w:rsidP="00DA399E">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walmart</w:t>
            </w:r>
            <w:proofErr w:type="spellEnd"/>
          </w:p>
        </w:tc>
      </w:tr>
      <w:tr w:rsidR="009A1A85" w:rsidRPr="005D4464" w14:paraId="7FA3A436" w14:textId="77777777" w:rsidTr="00DA399E">
        <w:trPr>
          <w:trHeight w:val="276"/>
        </w:trPr>
        <w:tc>
          <w:tcPr>
            <w:tcW w:w="5107" w:type="dxa"/>
            <w:tcMar>
              <w:top w:w="100" w:type="dxa"/>
              <w:left w:w="100" w:type="dxa"/>
              <w:bottom w:w="100" w:type="dxa"/>
              <w:right w:w="100" w:type="dxa"/>
            </w:tcMar>
          </w:tcPr>
          <w:p w14:paraId="1A1C8587" w14:textId="77777777" w:rsidR="009A1A85" w:rsidRPr="00EC1DD7" w:rsidRDefault="009A1A85" w:rsidP="009A1A85">
            <w:pPr>
              <w:pStyle w:val="ListParagraph"/>
              <w:widowControl w:val="0"/>
              <w:numPr>
                <w:ilvl w:val="0"/>
                <w:numId w:val="12"/>
              </w:numPr>
              <w:spacing w:after="0" w:line="276" w:lineRule="auto"/>
              <w:rPr>
                <w:rFonts w:ascii="Times New Roman" w:eastAsia="Times New Roman" w:hAnsi="Times New Roman" w:cs="Times New Roman"/>
                <w:sz w:val="24"/>
                <w:szCs w:val="24"/>
              </w:rPr>
            </w:pPr>
            <w:r w:rsidRPr="00EC1DD7">
              <w:rPr>
                <w:rFonts w:ascii="Times New Roman" w:eastAsia="Times New Roman" w:hAnsi="Times New Roman" w:cs="Times New Roman"/>
                <w:sz w:val="24"/>
                <w:szCs w:val="24"/>
              </w:rPr>
              <w:lastRenderedPageBreak/>
              <w:t>HERSHEY'S KISSES Solid Milk Chocolate, Valentine's Candy Gift Box, 1.45 oz</w:t>
            </w:r>
          </w:p>
        </w:tc>
        <w:tc>
          <w:tcPr>
            <w:tcW w:w="1800" w:type="dxa"/>
            <w:tcMar>
              <w:top w:w="100" w:type="dxa"/>
              <w:left w:w="100" w:type="dxa"/>
              <w:bottom w:w="100" w:type="dxa"/>
              <w:right w:w="100" w:type="dxa"/>
            </w:tcMar>
          </w:tcPr>
          <w:p w14:paraId="533B5373" w14:textId="77777777" w:rsidR="009A1A85" w:rsidRDefault="009A1A85" w:rsidP="00DA399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25.99 (2)</w:t>
            </w:r>
          </w:p>
        </w:tc>
        <w:tc>
          <w:tcPr>
            <w:tcW w:w="2738" w:type="dxa"/>
            <w:tcMar>
              <w:top w:w="100" w:type="dxa"/>
              <w:left w:w="100" w:type="dxa"/>
              <w:bottom w:w="100" w:type="dxa"/>
              <w:right w:w="100" w:type="dxa"/>
            </w:tcMar>
          </w:tcPr>
          <w:p w14:paraId="25FD4097" w14:textId="77777777" w:rsidR="009A1A85" w:rsidRDefault="009A1A85" w:rsidP="00DA399E">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walmart</w:t>
            </w:r>
            <w:proofErr w:type="spellEnd"/>
          </w:p>
        </w:tc>
      </w:tr>
      <w:tr w:rsidR="009A1A85" w:rsidRPr="005D4464" w14:paraId="0ACE7C03" w14:textId="77777777" w:rsidTr="00DA399E">
        <w:trPr>
          <w:trHeight w:val="276"/>
        </w:trPr>
        <w:tc>
          <w:tcPr>
            <w:tcW w:w="5107" w:type="dxa"/>
            <w:tcMar>
              <w:top w:w="100" w:type="dxa"/>
              <w:left w:w="100" w:type="dxa"/>
              <w:bottom w:w="100" w:type="dxa"/>
              <w:right w:w="100" w:type="dxa"/>
            </w:tcMar>
          </w:tcPr>
          <w:p w14:paraId="43DFB722" w14:textId="77777777" w:rsidR="009A1A85" w:rsidRPr="009341CA" w:rsidRDefault="009A1A85" w:rsidP="009A1A85">
            <w:pPr>
              <w:pStyle w:val="ListParagraph"/>
              <w:widowControl w:val="0"/>
              <w:numPr>
                <w:ilvl w:val="0"/>
                <w:numId w:val="12"/>
              </w:numPr>
              <w:spacing w:after="0" w:line="276" w:lineRule="auto"/>
              <w:rPr>
                <w:rFonts w:ascii="Times New Roman" w:eastAsia="Times New Roman" w:hAnsi="Times New Roman" w:cs="Times New Roman"/>
                <w:b/>
                <w:bCs/>
                <w:sz w:val="24"/>
                <w:szCs w:val="24"/>
              </w:rPr>
            </w:pPr>
            <w:r w:rsidRPr="009341CA">
              <w:rPr>
                <w:rFonts w:ascii="Times New Roman" w:eastAsia="Times New Roman" w:hAnsi="Times New Roman" w:cs="Times New Roman"/>
                <w:b/>
                <w:bCs/>
                <w:sz w:val="24"/>
                <w:szCs w:val="24"/>
              </w:rPr>
              <w:t>Assorted Daisy Flower Bunch Small</w:t>
            </w:r>
          </w:p>
          <w:p w14:paraId="78817594" w14:textId="77777777" w:rsidR="009A1A85" w:rsidRPr="009341CA" w:rsidRDefault="009A1A85" w:rsidP="00DA399E">
            <w:pPr>
              <w:widowControl w:val="0"/>
              <w:rPr>
                <w:rFonts w:ascii="Times New Roman" w:eastAsia="Times New Roman" w:hAnsi="Times New Roman" w:cs="Times New Roman"/>
                <w:sz w:val="24"/>
                <w:szCs w:val="24"/>
              </w:rPr>
            </w:pPr>
          </w:p>
        </w:tc>
        <w:tc>
          <w:tcPr>
            <w:tcW w:w="1800" w:type="dxa"/>
            <w:tcMar>
              <w:top w:w="100" w:type="dxa"/>
              <w:left w:w="100" w:type="dxa"/>
              <w:bottom w:w="100" w:type="dxa"/>
              <w:right w:w="100" w:type="dxa"/>
            </w:tcMar>
          </w:tcPr>
          <w:p w14:paraId="1988B3FE" w14:textId="77777777" w:rsidR="009A1A85" w:rsidRDefault="009A1A85" w:rsidP="00DA399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4.97 (5)</w:t>
            </w:r>
          </w:p>
        </w:tc>
        <w:tc>
          <w:tcPr>
            <w:tcW w:w="2738" w:type="dxa"/>
            <w:tcMar>
              <w:top w:w="100" w:type="dxa"/>
              <w:left w:w="100" w:type="dxa"/>
              <w:bottom w:w="100" w:type="dxa"/>
              <w:right w:w="100" w:type="dxa"/>
            </w:tcMar>
          </w:tcPr>
          <w:p w14:paraId="2C6DC941" w14:textId="77777777" w:rsidR="009A1A85" w:rsidRDefault="009A1A85" w:rsidP="00DA399E">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walmart</w:t>
            </w:r>
            <w:proofErr w:type="spellEnd"/>
          </w:p>
        </w:tc>
      </w:tr>
      <w:tr w:rsidR="009A1A85" w:rsidRPr="005D4464" w14:paraId="6F68D1E7" w14:textId="77777777" w:rsidTr="00DA399E">
        <w:trPr>
          <w:trHeight w:val="276"/>
        </w:trPr>
        <w:tc>
          <w:tcPr>
            <w:tcW w:w="5107" w:type="dxa"/>
            <w:tcMar>
              <w:top w:w="100" w:type="dxa"/>
              <w:left w:w="100" w:type="dxa"/>
              <w:bottom w:w="100" w:type="dxa"/>
              <w:right w:w="100" w:type="dxa"/>
            </w:tcMar>
          </w:tcPr>
          <w:p w14:paraId="2E7837D0" w14:textId="77777777" w:rsidR="009A1A85" w:rsidRPr="00EF2B28" w:rsidRDefault="009A1A85" w:rsidP="009A1A85">
            <w:pPr>
              <w:pStyle w:val="ListParagraph"/>
              <w:widowControl w:val="0"/>
              <w:numPr>
                <w:ilvl w:val="0"/>
                <w:numId w:val="12"/>
              </w:numPr>
              <w:spacing w:after="0" w:line="276" w:lineRule="auto"/>
              <w:rPr>
                <w:rFonts w:ascii="Times New Roman" w:eastAsia="Times New Roman" w:hAnsi="Times New Roman" w:cs="Times New Roman"/>
                <w:b/>
                <w:bCs/>
                <w:sz w:val="24"/>
                <w:szCs w:val="24"/>
              </w:rPr>
            </w:pPr>
            <w:r w:rsidRPr="00EF2B28">
              <w:rPr>
                <w:rFonts w:ascii="Times New Roman" w:eastAsia="Times New Roman" w:hAnsi="Times New Roman" w:cs="Times New Roman"/>
                <w:b/>
                <w:bCs/>
                <w:sz w:val="24"/>
                <w:szCs w:val="24"/>
              </w:rPr>
              <w:t>Mini Carnation Flower Bunch Small</w:t>
            </w:r>
          </w:p>
          <w:p w14:paraId="5501ED4B" w14:textId="77777777" w:rsidR="009A1A85" w:rsidRPr="00EF2B28" w:rsidRDefault="009A1A85" w:rsidP="00DA399E">
            <w:pPr>
              <w:widowControl w:val="0"/>
              <w:rPr>
                <w:rFonts w:ascii="Times New Roman" w:eastAsia="Times New Roman" w:hAnsi="Times New Roman" w:cs="Times New Roman"/>
                <w:sz w:val="24"/>
                <w:szCs w:val="24"/>
              </w:rPr>
            </w:pPr>
          </w:p>
        </w:tc>
        <w:tc>
          <w:tcPr>
            <w:tcW w:w="1800" w:type="dxa"/>
            <w:tcMar>
              <w:top w:w="100" w:type="dxa"/>
              <w:left w:w="100" w:type="dxa"/>
              <w:bottom w:w="100" w:type="dxa"/>
              <w:right w:w="100" w:type="dxa"/>
            </w:tcMar>
          </w:tcPr>
          <w:p w14:paraId="45F94211" w14:textId="77777777" w:rsidR="009A1A85" w:rsidRDefault="009A1A85" w:rsidP="00DA399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4.97 (4)</w:t>
            </w:r>
          </w:p>
        </w:tc>
        <w:tc>
          <w:tcPr>
            <w:tcW w:w="2738" w:type="dxa"/>
            <w:tcMar>
              <w:top w:w="100" w:type="dxa"/>
              <w:left w:w="100" w:type="dxa"/>
              <w:bottom w:w="100" w:type="dxa"/>
              <w:right w:w="100" w:type="dxa"/>
            </w:tcMar>
          </w:tcPr>
          <w:p w14:paraId="06686EA1" w14:textId="77777777" w:rsidR="009A1A85" w:rsidRDefault="009A1A85" w:rsidP="00DA399E">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walmart</w:t>
            </w:r>
            <w:proofErr w:type="spellEnd"/>
          </w:p>
        </w:tc>
      </w:tr>
      <w:tr w:rsidR="009A1A85" w:rsidRPr="005D4464" w14:paraId="5F1CBF76" w14:textId="77777777" w:rsidTr="00DA399E">
        <w:trPr>
          <w:trHeight w:val="276"/>
        </w:trPr>
        <w:tc>
          <w:tcPr>
            <w:tcW w:w="5107" w:type="dxa"/>
            <w:tcMar>
              <w:top w:w="100" w:type="dxa"/>
              <w:left w:w="100" w:type="dxa"/>
              <w:bottom w:w="100" w:type="dxa"/>
              <w:right w:w="100" w:type="dxa"/>
            </w:tcMar>
          </w:tcPr>
          <w:p w14:paraId="23498CB2" w14:textId="77777777" w:rsidR="009A1A85" w:rsidRPr="009E1602" w:rsidRDefault="009A1A85" w:rsidP="00DA399E">
            <w:pPr>
              <w:widowControl w:val="0"/>
              <w:spacing w:line="240" w:lineRule="auto"/>
              <w:rPr>
                <w:rFonts w:ascii="Times New Roman" w:eastAsia="Times New Roman" w:hAnsi="Times New Roman" w:cs="Times New Roman"/>
                <w:b/>
                <w:bCs/>
                <w:sz w:val="24"/>
                <w:szCs w:val="24"/>
              </w:rPr>
            </w:pPr>
            <w:r w:rsidRPr="009E1602">
              <w:rPr>
                <w:rFonts w:ascii="Times New Roman" w:eastAsia="Times New Roman" w:hAnsi="Times New Roman" w:cs="Times New Roman"/>
                <w:b/>
                <w:bCs/>
                <w:sz w:val="24"/>
                <w:szCs w:val="24"/>
              </w:rPr>
              <w:t>TOTAL EVENT BUDGET:</w:t>
            </w:r>
          </w:p>
        </w:tc>
        <w:tc>
          <w:tcPr>
            <w:tcW w:w="1800" w:type="dxa"/>
            <w:tcMar>
              <w:top w:w="100" w:type="dxa"/>
              <w:left w:w="100" w:type="dxa"/>
              <w:bottom w:w="100" w:type="dxa"/>
              <w:right w:w="100" w:type="dxa"/>
            </w:tcMar>
          </w:tcPr>
          <w:p w14:paraId="57A75337" w14:textId="77777777" w:rsidR="009A1A85" w:rsidRPr="009E1602" w:rsidRDefault="009A1A85" w:rsidP="00DA399E">
            <w:pPr>
              <w:widowControl w:val="0"/>
              <w:rPr>
                <w:rFonts w:ascii="Times New Roman" w:eastAsia="Times New Roman" w:hAnsi="Times New Roman" w:cs="Times New Roman"/>
                <w:b/>
                <w:bCs/>
                <w:sz w:val="24"/>
                <w:szCs w:val="24"/>
              </w:rPr>
            </w:pPr>
            <w:r w:rsidRPr="009E1602">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224.13</w:t>
            </w:r>
          </w:p>
        </w:tc>
        <w:tc>
          <w:tcPr>
            <w:tcW w:w="2738" w:type="dxa"/>
            <w:tcMar>
              <w:top w:w="100" w:type="dxa"/>
              <w:left w:w="100" w:type="dxa"/>
              <w:bottom w:w="100" w:type="dxa"/>
              <w:right w:w="100" w:type="dxa"/>
            </w:tcMar>
          </w:tcPr>
          <w:p w14:paraId="49305AEB" w14:textId="77777777" w:rsidR="009A1A85" w:rsidRPr="005D4464" w:rsidRDefault="009A1A85" w:rsidP="00DA399E">
            <w:pPr>
              <w:widowControl w:val="0"/>
              <w:rPr>
                <w:rFonts w:ascii="Times New Roman" w:eastAsia="Times New Roman" w:hAnsi="Times New Roman" w:cs="Times New Roman"/>
                <w:sz w:val="24"/>
                <w:szCs w:val="24"/>
              </w:rPr>
            </w:pPr>
          </w:p>
        </w:tc>
      </w:tr>
      <w:tr w:rsidR="009A1A85" w:rsidRPr="005D4464" w14:paraId="1FB33735" w14:textId="77777777" w:rsidTr="00DA399E">
        <w:trPr>
          <w:trHeight w:val="276"/>
        </w:trPr>
        <w:tc>
          <w:tcPr>
            <w:tcW w:w="5107" w:type="dxa"/>
            <w:tcMar>
              <w:top w:w="100" w:type="dxa"/>
              <w:left w:w="100" w:type="dxa"/>
              <w:bottom w:w="100" w:type="dxa"/>
              <w:right w:w="100" w:type="dxa"/>
            </w:tcMar>
          </w:tcPr>
          <w:p w14:paraId="6CEA06C1" w14:textId="77777777" w:rsidR="009A1A85" w:rsidRPr="009E1602" w:rsidRDefault="009A1A85" w:rsidP="00DA399E">
            <w:pPr>
              <w:widowControl w:val="0"/>
              <w:spacing w:line="240" w:lineRule="auto"/>
              <w:rPr>
                <w:rFonts w:ascii="Times New Roman" w:eastAsia="Times New Roman" w:hAnsi="Times New Roman" w:cs="Times New Roman"/>
                <w:b/>
                <w:bCs/>
                <w:sz w:val="24"/>
                <w:szCs w:val="24"/>
              </w:rPr>
            </w:pPr>
            <w:r w:rsidRPr="009E1602">
              <w:rPr>
                <w:rFonts w:ascii="Times New Roman" w:eastAsia="Times New Roman" w:hAnsi="Times New Roman" w:cs="Times New Roman"/>
                <w:b/>
                <w:bCs/>
                <w:sz w:val="24"/>
                <w:szCs w:val="24"/>
              </w:rPr>
              <w:t>TOTAL ASUN BUDGET</w:t>
            </w:r>
          </w:p>
        </w:tc>
        <w:tc>
          <w:tcPr>
            <w:tcW w:w="1800" w:type="dxa"/>
            <w:tcMar>
              <w:top w:w="100" w:type="dxa"/>
              <w:left w:w="100" w:type="dxa"/>
              <w:bottom w:w="100" w:type="dxa"/>
              <w:right w:w="100" w:type="dxa"/>
            </w:tcMar>
          </w:tcPr>
          <w:p w14:paraId="691201BD" w14:textId="77777777" w:rsidR="009A1A85" w:rsidRPr="009E1602" w:rsidRDefault="009A1A85" w:rsidP="00DA399E">
            <w:pPr>
              <w:widowControl w:val="0"/>
              <w:rPr>
                <w:rFonts w:ascii="Times New Roman" w:eastAsia="Times New Roman" w:hAnsi="Times New Roman" w:cs="Times New Roman"/>
                <w:b/>
                <w:bCs/>
                <w:sz w:val="24"/>
                <w:szCs w:val="24"/>
              </w:rPr>
            </w:pPr>
            <w:r w:rsidRPr="009E1602">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224.13</w:t>
            </w:r>
          </w:p>
        </w:tc>
        <w:tc>
          <w:tcPr>
            <w:tcW w:w="2738" w:type="dxa"/>
            <w:tcMar>
              <w:top w:w="100" w:type="dxa"/>
              <w:left w:w="100" w:type="dxa"/>
              <w:bottom w:w="100" w:type="dxa"/>
              <w:right w:w="100" w:type="dxa"/>
            </w:tcMar>
          </w:tcPr>
          <w:p w14:paraId="72D99197" w14:textId="77777777" w:rsidR="009A1A85" w:rsidRPr="005D4464" w:rsidRDefault="009A1A85" w:rsidP="00DA399E">
            <w:pPr>
              <w:widowControl w:val="0"/>
              <w:rPr>
                <w:rFonts w:ascii="Times New Roman" w:eastAsia="Times New Roman" w:hAnsi="Times New Roman" w:cs="Times New Roman"/>
                <w:sz w:val="24"/>
                <w:szCs w:val="24"/>
              </w:rPr>
            </w:pPr>
          </w:p>
        </w:tc>
      </w:tr>
    </w:tbl>
    <w:p w14:paraId="3959AEB7" w14:textId="77777777" w:rsidR="009A1A85" w:rsidRDefault="009A1A85" w:rsidP="009A1A85">
      <w:r>
        <w:rPr>
          <w:noProof/>
          <w14:ligatures w14:val="standardContextual"/>
        </w:rPr>
        <w:drawing>
          <wp:inline distT="0" distB="0" distL="0" distR="0" wp14:anchorId="02A7BFD6" wp14:editId="78771ACD">
            <wp:extent cx="2994432" cy="1638300"/>
            <wp:effectExtent l="0" t="0" r="0" b="0"/>
            <wp:docPr id="559629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29316" name="Picture 5596293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2397" cy="1642658"/>
                    </a:xfrm>
                    <a:prstGeom prst="rect">
                      <a:avLst/>
                    </a:prstGeom>
                  </pic:spPr>
                </pic:pic>
              </a:graphicData>
            </a:graphic>
          </wp:inline>
        </w:drawing>
      </w:r>
      <w:r>
        <w:rPr>
          <w:noProof/>
          <w14:ligatures w14:val="standardContextual"/>
        </w:rPr>
        <w:drawing>
          <wp:inline distT="0" distB="0" distL="0" distR="0" wp14:anchorId="0C4C352C" wp14:editId="62A0856A">
            <wp:extent cx="2884170" cy="1588450"/>
            <wp:effectExtent l="0" t="0" r="0" b="0"/>
            <wp:docPr id="2046372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72121" name="Picture 20463721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9349" cy="1591303"/>
                    </a:xfrm>
                    <a:prstGeom prst="rect">
                      <a:avLst/>
                    </a:prstGeom>
                  </pic:spPr>
                </pic:pic>
              </a:graphicData>
            </a:graphic>
          </wp:inline>
        </w:drawing>
      </w:r>
      <w:r>
        <w:rPr>
          <w:noProof/>
          <w14:ligatures w14:val="standardContextual"/>
        </w:rPr>
        <w:drawing>
          <wp:inline distT="0" distB="0" distL="0" distR="0" wp14:anchorId="432B28B2" wp14:editId="69C511CC">
            <wp:extent cx="2762250" cy="1482053"/>
            <wp:effectExtent l="0" t="0" r="0" b="4445"/>
            <wp:docPr id="17367176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17658" name="Picture 17367176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8099" cy="1485191"/>
                    </a:xfrm>
                    <a:prstGeom prst="rect">
                      <a:avLst/>
                    </a:prstGeom>
                  </pic:spPr>
                </pic:pic>
              </a:graphicData>
            </a:graphic>
          </wp:inline>
        </w:drawing>
      </w:r>
      <w:r>
        <w:rPr>
          <w:noProof/>
          <w14:ligatures w14:val="standardContextual"/>
        </w:rPr>
        <w:drawing>
          <wp:inline distT="0" distB="0" distL="0" distR="0" wp14:anchorId="4848B6D8" wp14:editId="289B605A">
            <wp:extent cx="2884567" cy="1553845"/>
            <wp:effectExtent l="0" t="0" r="0" b="8255"/>
            <wp:docPr id="6431219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121940" name="Picture 6431219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5945" cy="1554587"/>
                    </a:xfrm>
                    <a:prstGeom prst="rect">
                      <a:avLst/>
                    </a:prstGeom>
                  </pic:spPr>
                </pic:pic>
              </a:graphicData>
            </a:graphic>
          </wp:inline>
        </w:drawing>
      </w:r>
      <w:r>
        <w:rPr>
          <w:noProof/>
          <w14:ligatures w14:val="standardContextual"/>
        </w:rPr>
        <w:lastRenderedPageBreak/>
        <w:drawing>
          <wp:inline distT="0" distB="0" distL="0" distR="0" wp14:anchorId="6BCC150A" wp14:editId="0F501141">
            <wp:extent cx="2838450" cy="1628167"/>
            <wp:effectExtent l="0" t="0" r="0" b="0"/>
            <wp:docPr id="12665740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74051" name="Picture 126657405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9595" cy="1634560"/>
                    </a:xfrm>
                    <a:prstGeom prst="rect">
                      <a:avLst/>
                    </a:prstGeom>
                  </pic:spPr>
                </pic:pic>
              </a:graphicData>
            </a:graphic>
          </wp:inline>
        </w:drawing>
      </w:r>
      <w:r>
        <w:rPr>
          <w:noProof/>
          <w14:ligatures w14:val="standardContextual"/>
        </w:rPr>
        <w:drawing>
          <wp:inline distT="0" distB="0" distL="0" distR="0" wp14:anchorId="0DB29E64" wp14:editId="18732983">
            <wp:extent cx="3098441" cy="1732280"/>
            <wp:effectExtent l="0" t="0" r="6985" b="1270"/>
            <wp:docPr id="2067316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16078" name="Picture 206731607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8825" cy="1732495"/>
                    </a:xfrm>
                    <a:prstGeom prst="rect">
                      <a:avLst/>
                    </a:prstGeom>
                  </pic:spPr>
                </pic:pic>
              </a:graphicData>
            </a:graphic>
          </wp:inline>
        </w:drawing>
      </w:r>
      <w:r>
        <w:rPr>
          <w:noProof/>
          <w14:ligatures w14:val="standardContextual"/>
        </w:rPr>
        <w:drawing>
          <wp:inline distT="0" distB="0" distL="0" distR="0" wp14:anchorId="150C4F7F" wp14:editId="14528ADD">
            <wp:extent cx="2752725" cy="1515763"/>
            <wp:effectExtent l="0" t="0" r="0" b="8255"/>
            <wp:docPr id="13929594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959434" name="Picture 139295943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3197" cy="1521529"/>
                    </a:xfrm>
                    <a:prstGeom prst="rect">
                      <a:avLst/>
                    </a:prstGeom>
                  </pic:spPr>
                </pic:pic>
              </a:graphicData>
            </a:graphic>
          </wp:inline>
        </w:drawing>
      </w:r>
    </w:p>
    <w:p w14:paraId="26CAF1D5" w14:textId="77777777" w:rsidR="009A1A85" w:rsidRDefault="009A1A85">
      <w:pPr>
        <w:rPr>
          <w:rFonts w:ascii="Calibri" w:eastAsia="Calibri" w:hAnsi="Calibri" w:cs="Calibri"/>
          <w:color w:val="000000" w:themeColor="text1"/>
          <w:sz w:val="31"/>
          <w:szCs w:val="31"/>
          <w:lang w:val="en"/>
        </w:rPr>
      </w:pPr>
      <w:r>
        <w:rPr>
          <w:rFonts w:ascii="Calibri" w:eastAsia="Calibri" w:hAnsi="Calibri" w:cs="Calibri"/>
          <w:color w:val="000000" w:themeColor="text1"/>
          <w:sz w:val="31"/>
          <w:szCs w:val="31"/>
          <w:lang w:val="en"/>
        </w:rPr>
        <w:br w:type="page"/>
      </w:r>
    </w:p>
    <w:p w14:paraId="65FB9E09" w14:textId="7D7C5B63" w:rsidR="00E34241" w:rsidRPr="006048EE" w:rsidRDefault="6FD92510" w:rsidP="009A1A85">
      <w:pPr>
        <w:widowControl w:val="0"/>
        <w:spacing w:before="123" w:line="240" w:lineRule="auto"/>
        <w:jc w:val="center"/>
      </w:pPr>
      <w:r w:rsidRPr="6FD92510">
        <w:rPr>
          <w:rFonts w:ascii="Calibri" w:eastAsia="Calibri" w:hAnsi="Calibri" w:cs="Calibri"/>
          <w:color w:val="000000" w:themeColor="text1"/>
          <w:sz w:val="31"/>
          <w:szCs w:val="31"/>
          <w:lang w:val="en"/>
        </w:rPr>
        <w:lastRenderedPageBreak/>
        <w:t>ASUN DEPARTMENT OF IDEA</w:t>
      </w:r>
    </w:p>
    <w:p w14:paraId="032F98EA" w14:textId="7079645C" w:rsidR="00E34241" w:rsidRPr="006048EE" w:rsidRDefault="6FD92510" w:rsidP="6FD92510">
      <w:pPr>
        <w:spacing w:before="40" w:after="93" w:line="257" w:lineRule="auto"/>
        <w:ind w:left="1275"/>
      </w:pPr>
      <w:r w:rsidRPr="6FD92510">
        <w:rPr>
          <w:rFonts w:ascii="Calibri" w:eastAsia="Calibri" w:hAnsi="Calibri" w:cs="Calibri"/>
          <w:color w:val="000000" w:themeColor="text1"/>
          <w:sz w:val="40"/>
          <w:szCs w:val="40"/>
          <w:lang w:val="en"/>
        </w:rPr>
        <w:t>EVENT &amp; BUDGET PROPOSAL FORM</w:t>
      </w:r>
    </w:p>
    <w:p w14:paraId="685D795C" w14:textId="0CD248DF" w:rsidR="00E34241" w:rsidRPr="006048EE" w:rsidRDefault="6FD92510" w:rsidP="6FD92510">
      <w:pPr>
        <w:spacing w:before="40" w:after="93" w:line="257" w:lineRule="auto"/>
        <w:ind w:left="1275"/>
      </w:pPr>
      <w:r w:rsidRPr="6FD92510">
        <w:rPr>
          <w:rFonts w:ascii="Calibri" w:eastAsia="Calibri" w:hAnsi="Calibri" w:cs="Calibri"/>
          <w:color w:val="000000" w:themeColor="text1"/>
          <w:sz w:val="14"/>
          <w:szCs w:val="14"/>
        </w:rPr>
        <w:t xml:space="preserve"> </w:t>
      </w:r>
    </w:p>
    <w:p w14:paraId="62070D58" w14:textId="202C7E5E" w:rsidR="00E34241" w:rsidRPr="006048EE" w:rsidRDefault="6FD92510" w:rsidP="6FD92510">
      <w:pPr>
        <w:spacing w:before="40" w:after="93" w:line="257" w:lineRule="auto"/>
      </w:pPr>
      <w:r w:rsidRPr="6FD92510">
        <w:rPr>
          <w:rFonts w:ascii="Calibri" w:eastAsia="Calibri" w:hAnsi="Calibri" w:cs="Calibri"/>
          <w:color w:val="FFFFFF" w:themeColor="background1"/>
          <w:sz w:val="24"/>
          <w:szCs w:val="24"/>
          <w:highlight w:val="black"/>
          <w:lang w:val="en"/>
        </w:rPr>
        <w:t>CONTACT INFORMATION:</w:t>
      </w:r>
    </w:p>
    <w:p w14:paraId="275BFD50" w14:textId="43CF9783" w:rsidR="00E34241" w:rsidRPr="006048EE" w:rsidRDefault="6FD92510" w:rsidP="6FD92510">
      <w:pPr>
        <w:spacing w:before="120" w:after="93" w:line="257" w:lineRule="auto"/>
        <w:ind w:left="9"/>
      </w:pPr>
      <w:r w:rsidRPr="6FD92510">
        <w:rPr>
          <w:rFonts w:ascii="Calibri" w:eastAsia="Calibri" w:hAnsi="Calibri" w:cs="Calibri"/>
          <w:color w:val="000000" w:themeColor="text1"/>
          <w:sz w:val="24"/>
          <w:szCs w:val="24"/>
          <w:u w:val="single"/>
        </w:rPr>
        <w:t xml:space="preserve">Organizer(s)/ Intern(s): </w:t>
      </w:r>
      <w:r w:rsidR="00015BA2" w:rsidRPr="00015BA2">
        <w:rPr>
          <w:rFonts w:ascii="Calibri" w:eastAsia="Calibri" w:hAnsi="Calibri" w:cs="Calibri"/>
          <w:color w:val="000000" w:themeColor="text1"/>
          <w:sz w:val="24"/>
          <w:szCs w:val="24"/>
          <w:u w:val="single"/>
        </w:rPr>
        <w:t>Jaden Ottaviano, Ruby Sparks</w:t>
      </w:r>
    </w:p>
    <w:p w14:paraId="5E895E1E" w14:textId="580B7845" w:rsidR="00E34241" w:rsidRPr="006048EE" w:rsidRDefault="6FD92510" w:rsidP="6FD92510">
      <w:pPr>
        <w:spacing w:before="123" w:after="93" w:line="257" w:lineRule="auto"/>
        <w:ind w:left="4"/>
      </w:pPr>
      <w:r w:rsidRPr="6FD92510">
        <w:rPr>
          <w:rFonts w:ascii="Calibri" w:eastAsia="Calibri" w:hAnsi="Calibri" w:cs="Calibri"/>
          <w:color w:val="000000" w:themeColor="text1"/>
          <w:sz w:val="24"/>
          <w:szCs w:val="24"/>
          <w:u w:val="single"/>
          <w:lang w:val="en"/>
        </w:rPr>
        <w:t xml:space="preserve">E-mail(s): </w:t>
      </w:r>
      <w:r w:rsidRPr="6FD92510">
        <w:rPr>
          <w:rFonts w:ascii="Calibri" w:eastAsia="Calibri" w:hAnsi="Calibri" w:cs="Calibri"/>
          <w:color w:val="000000" w:themeColor="text1"/>
          <w:sz w:val="24"/>
          <w:szCs w:val="24"/>
          <w:lang w:val="en"/>
        </w:rPr>
        <w:t xml:space="preserve"> </w:t>
      </w:r>
      <w:hyperlink r:id="rId20" w:tgtFrame="_blank" w:history="1">
        <w:r w:rsidR="00015BA2" w:rsidRPr="00015BA2">
          <w:rPr>
            <w:rStyle w:val="Hyperlink"/>
          </w:rPr>
          <w:t>commissionerottaviano@asun.unr.edu</w:t>
        </w:r>
      </w:hyperlink>
      <w:r w:rsidR="00015BA2" w:rsidRPr="00015BA2">
        <w:rPr>
          <w:lang w:val="en"/>
        </w:rPr>
        <w:t>, </w:t>
      </w:r>
      <w:hyperlink r:id="rId21" w:tgtFrame="_blank" w:history="1">
        <w:r w:rsidR="00015BA2" w:rsidRPr="00015BA2">
          <w:rPr>
            <w:rStyle w:val="Hyperlink"/>
            <w:lang w:val="en"/>
          </w:rPr>
          <w:t>rubysparks@unr.edu</w:t>
        </w:r>
      </w:hyperlink>
      <w:r w:rsidR="00015BA2" w:rsidRPr="00015BA2">
        <w:rPr>
          <w:lang w:val="en"/>
        </w:rPr>
        <w:t> </w:t>
      </w:r>
    </w:p>
    <w:p w14:paraId="7E3B83EC" w14:textId="64DB4A9A" w:rsidR="00E34241" w:rsidRPr="006048EE" w:rsidRDefault="3B131FE6" w:rsidP="6FD92510">
      <w:pPr>
        <w:spacing w:before="123" w:after="93" w:line="257" w:lineRule="auto"/>
        <w:ind w:left="4"/>
      </w:pPr>
      <w:r w:rsidRPr="3B131FE6">
        <w:rPr>
          <w:rFonts w:ascii="Calibri" w:eastAsia="Calibri" w:hAnsi="Calibri" w:cs="Calibri"/>
          <w:color w:val="000000" w:themeColor="text1"/>
          <w:sz w:val="24"/>
          <w:szCs w:val="24"/>
          <w:u w:val="single"/>
          <w:lang w:val="en"/>
        </w:rPr>
        <w:t>Learning Outcomes:</w:t>
      </w:r>
    </w:p>
    <w:p w14:paraId="44CCFF0E" w14:textId="77777777" w:rsidR="00B56AED" w:rsidRPr="00B56AED" w:rsidRDefault="00B56AED" w:rsidP="00B56AED">
      <w:pPr>
        <w:pStyle w:val="ListParagraph"/>
        <w:numPr>
          <w:ilvl w:val="0"/>
          <w:numId w:val="2"/>
        </w:numPr>
        <w:spacing w:line="242" w:lineRule="auto"/>
        <w:ind w:left="1080"/>
        <w:rPr>
          <w:rFonts w:ascii="Calibri" w:eastAsia="Calibri" w:hAnsi="Calibri" w:cs="Calibri"/>
          <w:color w:val="000000" w:themeColor="text1"/>
        </w:rPr>
      </w:pPr>
      <w:r w:rsidRPr="00B56AED">
        <w:rPr>
          <w:rFonts w:ascii="Calibri" w:eastAsia="Calibri" w:hAnsi="Calibri" w:cs="Calibri"/>
          <w:color w:val="000000" w:themeColor="text1"/>
        </w:rPr>
        <w:t>Participants will gain a deeper understanding of Black history and culture through interactive performances, educational resources, and community engagement </w:t>
      </w:r>
    </w:p>
    <w:p w14:paraId="07619EB2" w14:textId="77777777" w:rsidR="00B56AED" w:rsidRPr="00B56AED" w:rsidRDefault="00B56AED" w:rsidP="00B56AED">
      <w:pPr>
        <w:pStyle w:val="ListParagraph"/>
        <w:numPr>
          <w:ilvl w:val="0"/>
          <w:numId w:val="2"/>
        </w:numPr>
        <w:spacing w:line="242" w:lineRule="auto"/>
        <w:ind w:left="1080"/>
        <w:rPr>
          <w:rFonts w:ascii="Calibri" w:eastAsia="Calibri" w:hAnsi="Calibri" w:cs="Calibri"/>
          <w:color w:val="000000" w:themeColor="text1"/>
        </w:rPr>
      </w:pPr>
      <w:r w:rsidRPr="00B56AED">
        <w:rPr>
          <w:rFonts w:ascii="Calibri" w:eastAsia="Calibri" w:hAnsi="Calibri" w:cs="Calibri"/>
          <w:color w:val="000000" w:themeColor="text1"/>
        </w:rPr>
        <w:t>Participants will recognize the impact of Black culture on social, artistic, and political movements and reflect on its continued importance today </w:t>
      </w:r>
    </w:p>
    <w:p w14:paraId="2740A715" w14:textId="4C9B2D06" w:rsidR="3B131FE6" w:rsidRPr="00B56AED" w:rsidRDefault="00B56AED" w:rsidP="00B56AED">
      <w:pPr>
        <w:pStyle w:val="ListParagraph"/>
        <w:numPr>
          <w:ilvl w:val="0"/>
          <w:numId w:val="2"/>
        </w:numPr>
        <w:spacing w:line="242" w:lineRule="auto"/>
        <w:ind w:left="1080"/>
        <w:rPr>
          <w:rFonts w:ascii="Calibri" w:eastAsia="Calibri" w:hAnsi="Calibri" w:cs="Calibri"/>
          <w:color w:val="000000" w:themeColor="text1"/>
        </w:rPr>
      </w:pPr>
      <w:r w:rsidRPr="00B56AED">
        <w:rPr>
          <w:rFonts w:ascii="Calibri" w:eastAsia="Calibri" w:hAnsi="Calibri" w:cs="Calibri"/>
          <w:color w:val="000000" w:themeColor="text1"/>
        </w:rPr>
        <w:t>Participants will build intercultural awareness and allyship skills by engaging in inclusive dialogue that promotes equity and respe</w:t>
      </w:r>
      <w:r>
        <w:rPr>
          <w:rFonts w:ascii="Calibri" w:eastAsia="Calibri" w:hAnsi="Calibri" w:cs="Calibri"/>
          <w:color w:val="000000" w:themeColor="text1"/>
        </w:rPr>
        <w:t>ct.</w:t>
      </w:r>
    </w:p>
    <w:p w14:paraId="6CE3823D" w14:textId="1E708A8C" w:rsidR="00E34241" w:rsidRPr="006048EE" w:rsidRDefault="6FD92510" w:rsidP="6FD92510">
      <w:pPr>
        <w:spacing w:before="120" w:after="93" w:line="257" w:lineRule="auto"/>
      </w:pPr>
      <w:r w:rsidRPr="6FD92510">
        <w:rPr>
          <w:rFonts w:ascii="Calibri" w:eastAsia="Calibri" w:hAnsi="Calibri" w:cs="Calibri"/>
          <w:color w:val="FFFFFF" w:themeColor="background1"/>
          <w:sz w:val="24"/>
          <w:szCs w:val="24"/>
          <w:highlight w:val="black"/>
          <w:lang w:val="en"/>
        </w:rPr>
        <w:t>EVENT INFORMATION:</w:t>
      </w:r>
      <w:r w:rsidRPr="6FD92510">
        <w:rPr>
          <w:rFonts w:ascii="Calibri" w:eastAsia="Calibri" w:hAnsi="Calibri" w:cs="Calibri"/>
          <w:color w:val="FFFFFF" w:themeColor="background1"/>
          <w:sz w:val="24"/>
          <w:szCs w:val="24"/>
          <w:lang w:val="en"/>
        </w:rPr>
        <w:t xml:space="preserve">  </w:t>
      </w:r>
    </w:p>
    <w:tbl>
      <w:tblPr>
        <w:tblStyle w:val="TableGrid"/>
        <w:tblW w:w="9525" w:type="dxa"/>
        <w:tblLayout w:type="fixed"/>
        <w:tblLook w:val="06A0" w:firstRow="1" w:lastRow="0" w:firstColumn="1" w:lastColumn="0" w:noHBand="1" w:noVBand="1"/>
      </w:tblPr>
      <w:tblGrid>
        <w:gridCol w:w="1935"/>
        <w:gridCol w:w="3030"/>
        <w:gridCol w:w="1230"/>
        <w:gridCol w:w="3330"/>
      </w:tblGrid>
      <w:tr w:rsidR="6FD92510" w14:paraId="424D4C8E" w14:textId="77777777" w:rsidTr="00EA3D3C">
        <w:trPr>
          <w:trHeight w:val="52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46FA241" w14:textId="3D8D989D" w:rsidR="6FD92510" w:rsidRDefault="6FD92510" w:rsidP="6FD92510">
            <w:pPr>
              <w:ind w:left="115"/>
            </w:pPr>
            <w:r w:rsidRPr="6FD92510">
              <w:rPr>
                <w:rFonts w:ascii="Calibri" w:eastAsia="Calibri" w:hAnsi="Calibri" w:cs="Calibri"/>
                <w:b/>
                <w:bCs/>
                <w:sz w:val="24"/>
                <w:szCs w:val="24"/>
                <w:lang w:val="en"/>
              </w:rPr>
              <w:t xml:space="preserve">Event Name: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F1B9178" w14:textId="121B8F9C" w:rsidR="6FD92510" w:rsidRDefault="00030D45" w:rsidP="3B131FE6">
            <w:pPr>
              <w:rPr>
                <w:rFonts w:ascii="Calibri" w:eastAsia="Calibri" w:hAnsi="Calibri" w:cs="Calibri"/>
                <w:b/>
                <w:bCs/>
                <w:sz w:val="24"/>
                <w:szCs w:val="24"/>
                <w:lang w:val="en"/>
              </w:rPr>
            </w:pPr>
            <w:r>
              <w:rPr>
                <w:rFonts w:ascii="Calibri" w:eastAsia="Calibri" w:hAnsi="Calibri" w:cs="Calibri"/>
                <w:b/>
                <w:bCs/>
                <w:sz w:val="24"/>
                <w:szCs w:val="24"/>
                <w:lang w:val="en"/>
              </w:rPr>
              <w:t>Black Cultural Festival</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1107C7C" w14:textId="77CBD546" w:rsidR="6FD92510" w:rsidRDefault="6FD92510" w:rsidP="6FD92510">
            <w:pPr>
              <w:ind w:left="111"/>
            </w:pPr>
            <w:r w:rsidRPr="6FD92510">
              <w:rPr>
                <w:rFonts w:ascii="Calibri" w:eastAsia="Calibri" w:hAnsi="Calibri" w:cs="Calibri"/>
                <w:b/>
                <w:bCs/>
                <w:sz w:val="24"/>
                <w:szCs w:val="24"/>
                <w:lang w:val="en"/>
              </w:rPr>
              <w:t>Date: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C3B3AD0" w14:textId="7E8194CB" w:rsidR="6FD92510" w:rsidRDefault="00030D45" w:rsidP="3B131FE6">
            <w:pPr>
              <w:rPr>
                <w:rFonts w:ascii="Calibri" w:eastAsia="Calibri" w:hAnsi="Calibri" w:cs="Calibri"/>
                <w:b/>
                <w:bCs/>
                <w:sz w:val="24"/>
                <w:szCs w:val="24"/>
                <w:lang w:val="en"/>
              </w:rPr>
            </w:pPr>
            <w:r>
              <w:rPr>
                <w:rFonts w:ascii="Calibri" w:eastAsia="Calibri" w:hAnsi="Calibri" w:cs="Calibri"/>
                <w:b/>
                <w:bCs/>
                <w:sz w:val="24"/>
                <w:szCs w:val="24"/>
                <w:lang w:val="en"/>
              </w:rPr>
              <w:t>March 06, 2026</w:t>
            </w:r>
          </w:p>
        </w:tc>
      </w:tr>
      <w:tr w:rsidR="6FD92510" w14:paraId="339762DF" w14:textId="77777777" w:rsidTr="00EA3D3C">
        <w:trPr>
          <w:trHeight w:val="49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244101B" w14:textId="62D09543" w:rsidR="6FD92510" w:rsidRDefault="6FD92510" w:rsidP="6FD92510">
            <w:pPr>
              <w:ind w:left="115"/>
            </w:pPr>
            <w:r w:rsidRPr="6FD92510">
              <w:rPr>
                <w:rFonts w:ascii="Calibri" w:eastAsia="Calibri" w:hAnsi="Calibri" w:cs="Calibri"/>
                <w:b/>
                <w:bCs/>
                <w:sz w:val="24"/>
                <w:szCs w:val="24"/>
                <w:lang w:val="en"/>
              </w:rPr>
              <w:t xml:space="preserve">Event Location: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E771F44" w14:textId="7FD2A177" w:rsidR="6FD92510" w:rsidRDefault="00030D45" w:rsidP="3B131FE6">
            <w:pPr>
              <w:rPr>
                <w:rFonts w:ascii="Calibri" w:eastAsia="Calibri" w:hAnsi="Calibri" w:cs="Calibri"/>
                <w:b/>
                <w:bCs/>
                <w:sz w:val="24"/>
                <w:szCs w:val="24"/>
                <w:lang w:val="en"/>
              </w:rPr>
            </w:pPr>
            <w:r>
              <w:rPr>
                <w:rFonts w:ascii="Calibri" w:eastAsia="Calibri" w:hAnsi="Calibri" w:cs="Calibri"/>
                <w:b/>
                <w:bCs/>
                <w:sz w:val="24"/>
                <w:szCs w:val="24"/>
                <w:lang w:val="en"/>
              </w:rPr>
              <w:t>JCSU Ballrooms</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11BB3A3" w14:textId="08A73421" w:rsidR="6FD92510" w:rsidRDefault="6FD92510" w:rsidP="6FD92510">
            <w:pPr>
              <w:ind w:left="116"/>
            </w:pPr>
            <w:r w:rsidRPr="6FD92510">
              <w:rPr>
                <w:rFonts w:ascii="Calibri" w:eastAsia="Calibri" w:hAnsi="Calibri" w:cs="Calibri"/>
                <w:b/>
                <w:bCs/>
                <w:sz w:val="24"/>
                <w:szCs w:val="24"/>
                <w:lang w:val="en"/>
              </w:rPr>
              <w:t>Time: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7287083" w14:textId="426ADE10" w:rsidR="6FD92510" w:rsidRDefault="00030D45" w:rsidP="3B131FE6">
            <w:pPr>
              <w:rPr>
                <w:rFonts w:ascii="Calibri" w:eastAsia="Calibri" w:hAnsi="Calibri" w:cs="Calibri"/>
                <w:b/>
                <w:bCs/>
                <w:sz w:val="24"/>
                <w:szCs w:val="24"/>
                <w:lang w:val="en"/>
              </w:rPr>
            </w:pPr>
            <w:r>
              <w:rPr>
                <w:rFonts w:ascii="Calibri" w:eastAsia="Calibri" w:hAnsi="Calibri" w:cs="Calibri"/>
                <w:b/>
                <w:bCs/>
                <w:sz w:val="24"/>
                <w:szCs w:val="24"/>
                <w:lang w:val="en"/>
              </w:rPr>
              <w:t>5:30pm -8:30pm</w:t>
            </w:r>
          </w:p>
        </w:tc>
      </w:tr>
      <w:tr w:rsidR="6FD92510" w14:paraId="7989EA10" w14:textId="77777777" w:rsidTr="00EA3D3C">
        <w:trPr>
          <w:trHeight w:val="570"/>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5A0CECA" w14:textId="31DC008B" w:rsidR="6FD92510" w:rsidRDefault="6FD92510" w:rsidP="6FD92510">
            <w:pPr>
              <w:ind w:left="115"/>
            </w:pPr>
            <w:r w:rsidRPr="6FD92510">
              <w:rPr>
                <w:rFonts w:ascii="Calibri" w:eastAsia="Calibri" w:hAnsi="Calibri" w:cs="Calibri"/>
                <w:b/>
                <w:bCs/>
                <w:sz w:val="24"/>
                <w:szCs w:val="24"/>
                <w:lang w:val="en"/>
              </w:rPr>
              <w:t xml:space="preserve">Expected  </w:t>
            </w:r>
          </w:p>
          <w:p w14:paraId="0253C691" w14:textId="792DC4A7" w:rsidR="6FD92510" w:rsidRDefault="6FD92510" w:rsidP="6FD92510">
            <w:pPr>
              <w:ind w:left="112"/>
            </w:pPr>
            <w:r w:rsidRPr="6FD92510">
              <w:rPr>
                <w:rFonts w:ascii="Calibri" w:eastAsia="Calibri" w:hAnsi="Calibri" w:cs="Calibri"/>
                <w:b/>
                <w:bCs/>
                <w:sz w:val="24"/>
                <w:szCs w:val="24"/>
                <w:lang w:val="en"/>
              </w:rPr>
              <w:t>Attendance:</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5E78078" w14:textId="046FBF54" w:rsidR="6FD92510" w:rsidRDefault="68C3DDC7" w:rsidP="68C3DDC7">
            <w:pPr>
              <w:rPr>
                <w:rFonts w:ascii="Calibri" w:eastAsia="Calibri" w:hAnsi="Calibri" w:cs="Calibri"/>
                <w:b/>
                <w:bCs/>
                <w:sz w:val="24"/>
                <w:szCs w:val="24"/>
                <w:lang w:val="en"/>
              </w:rPr>
            </w:pPr>
            <w:r w:rsidRPr="68C3DDC7">
              <w:rPr>
                <w:rFonts w:ascii="Calibri" w:eastAsia="Calibri" w:hAnsi="Calibri" w:cs="Calibri"/>
                <w:b/>
                <w:bCs/>
                <w:sz w:val="24"/>
                <w:szCs w:val="24"/>
                <w:lang w:val="en"/>
              </w:rPr>
              <w:t>100+</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104AA88" w14:textId="3EBEEEEB" w:rsidR="6FD92510" w:rsidRDefault="6FD92510" w:rsidP="6FD92510">
            <w:pPr>
              <w:ind w:left="117"/>
            </w:pPr>
            <w:r w:rsidRPr="6FD92510">
              <w:rPr>
                <w:rFonts w:ascii="Calibri" w:eastAsia="Calibri" w:hAnsi="Calibri" w:cs="Calibri"/>
                <w:b/>
                <w:bCs/>
                <w:sz w:val="24"/>
                <w:szCs w:val="24"/>
                <w:lang w:val="en"/>
              </w:rPr>
              <w:t xml:space="preserve">Cost Per  </w:t>
            </w:r>
          </w:p>
          <w:p w14:paraId="3F04E9A2" w14:textId="159806B2" w:rsidR="6FD92510" w:rsidRDefault="6FD92510" w:rsidP="6FD92510">
            <w:pPr>
              <w:ind w:left="120"/>
            </w:pPr>
            <w:r w:rsidRPr="6FD92510">
              <w:rPr>
                <w:rFonts w:ascii="Calibri" w:eastAsia="Calibri" w:hAnsi="Calibri" w:cs="Calibri"/>
                <w:b/>
                <w:bCs/>
                <w:sz w:val="24"/>
                <w:szCs w:val="24"/>
                <w:lang w:val="en"/>
              </w:rPr>
              <w:t>Student:</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5210957" w14:textId="74213140" w:rsidR="6FD92510" w:rsidRDefault="00030D45" w:rsidP="68C3DDC7">
            <w:pPr>
              <w:rPr>
                <w:rFonts w:ascii="Calibri" w:eastAsia="Calibri" w:hAnsi="Calibri" w:cs="Calibri"/>
                <w:b/>
                <w:bCs/>
                <w:sz w:val="24"/>
                <w:szCs w:val="24"/>
                <w:lang w:val="en"/>
              </w:rPr>
            </w:pPr>
            <w:r>
              <w:rPr>
                <w:rFonts w:ascii="Calibri" w:eastAsia="Calibri" w:hAnsi="Calibri" w:cs="Calibri"/>
                <w:b/>
                <w:bCs/>
                <w:sz w:val="24"/>
                <w:szCs w:val="24"/>
                <w:lang w:val="en"/>
              </w:rPr>
              <w:t>n/a</w:t>
            </w:r>
          </w:p>
        </w:tc>
      </w:tr>
    </w:tbl>
    <w:p w14:paraId="73C6A2ED" w14:textId="77777777" w:rsidR="00EA3D3C" w:rsidRDefault="00EA3D3C" w:rsidP="00EA3D3C">
      <w:pPr>
        <w:pStyle w:val="Heading2"/>
        <w:rPr>
          <w:rFonts w:ascii="Times New Roman" w:eastAsia="Times New Roman" w:hAnsi="Times New Roman" w:cs="Times New Roman"/>
          <w:sz w:val="24"/>
          <w:szCs w:val="24"/>
        </w:rPr>
      </w:pPr>
    </w:p>
    <w:p w14:paraId="58BAF68A" w14:textId="0036B4F8" w:rsidR="00EA7FFB" w:rsidRPr="00EA3D3C" w:rsidRDefault="00EA3D3C" w:rsidP="00EA3D3C">
      <w:pPr>
        <w:pStyle w:val="Heading2"/>
        <w:rPr>
          <w:rFonts w:ascii="Times New Roman" w:eastAsia="Times New Roman" w:hAnsi="Times New Roman" w:cs="Times New Roman"/>
          <w:i/>
          <w:iCs/>
          <w:sz w:val="24"/>
          <w:szCs w:val="24"/>
        </w:rPr>
      </w:pPr>
      <w:r w:rsidRPr="76967187">
        <w:rPr>
          <w:rFonts w:ascii="Times New Roman" w:eastAsia="Times New Roman" w:hAnsi="Times New Roman" w:cs="Times New Roman"/>
          <w:sz w:val="24"/>
          <w:szCs w:val="24"/>
        </w:rPr>
        <w:t xml:space="preserve"> </w:t>
      </w:r>
      <w:r w:rsidRPr="76967187">
        <w:rPr>
          <w:rFonts w:ascii="Times New Roman" w:eastAsia="Times New Roman" w:hAnsi="Times New Roman" w:cs="Times New Roman"/>
          <w:color w:val="FFFFFF" w:themeColor="background1"/>
          <w:sz w:val="24"/>
          <w:szCs w:val="24"/>
          <w:highlight w:val="black"/>
        </w:rPr>
        <w:t>BUDGET INFORMATION:</w:t>
      </w:r>
      <w:r w:rsidRPr="76967187">
        <w:rPr>
          <w:rFonts w:ascii="Times New Roman" w:eastAsia="Times New Roman" w:hAnsi="Times New Roman" w:cs="Times New Roman"/>
          <w:i/>
          <w:iCs/>
          <w:color w:val="FFFFFF" w:themeColor="background1"/>
          <w:sz w:val="24"/>
          <w:szCs w:val="24"/>
        </w:rPr>
        <w:t xml:space="preserve"> </w:t>
      </w:r>
      <w:r w:rsidRPr="76967187">
        <w:rPr>
          <w:rFonts w:ascii="Times New Roman" w:eastAsia="Times New Roman" w:hAnsi="Times New Roman" w:cs="Times New Roman"/>
          <w:i/>
          <w:iCs/>
          <w:sz w:val="24"/>
          <w:szCs w:val="24"/>
        </w:rPr>
        <w:t xml:space="preserve">Please itemize your ENTIRE event budget below: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23"/>
        <w:gridCol w:w="1920"/>
        <w:gridCol w:w="3750"/>
      </w:tblGrid>
      <w:tr w:rsidR="00EA7FFB" w:rsidRPr="00EA7FFB" w14:paraId="2A8AC7FE" w14:textId="77777777">
        <w:trPr>
          <w:trHeight w:val="450"/>
        </w:trPr>
        <w:tc>
          <w:tcPr>
            <w:tcW w:w="3225" w:type="dxa"/>
            <w:tcBorders>
              <w:top w:val="single" w:sz="6" w:space="0" w:color="000000"/>
              <w:left w:val="single" w:sz="6" w:space="0" w:color="000000"/>
              <w:bottom w:val="single" w:sz="6" w:space="0" w:color="000000"/>
              <w:right w:val="single" w:sz="6" w:space="0" w:color="000000"/>
            </w:tcBorders>
            <w:hideMark/>
          </w:tcPr>
          <w:p w14:paraId="1790F436" w14:textId="77777777" w:rsidR="00EA7FFB" w:rsidRPr="00EA7FFB" w:rsidRDefault="00EA7FFB" w:rsidP="00EA7FFB">
            <w:pPr>
              <w:rPr>
                <w:rFonts w:ascii="Calibri" w:eastAsia="Calibri" w:hAnsi="Calibri" w:cs="Calibri"/>
                <w:sz w:val="24"/>
                <w:szCs w:val="24"/>
              </w:rPr>
            </w:pPr>
            <w:r w:rsidRPr="00EA7FFB">
              <w:rPr>
                <w:rFonts w:ascii="Calibri" w:eastAsia="Calibri" w:hAnsi="Calibri" w:cs="Calibri"/>
                <w:b/>
                <w:bCs/>
                <w:sz w:val="24"/>
                <w:szCs w:val="24"/>
                <w:lang w:val="en"/>
              </w:rPr>
              <w:t>DESCRIPTION: </w:t>
            </w:r>
            <w:r w:rsidRPr="00EA7FFB">
              <w:rPr>
                <w:rFonts w:ascii="Calibri" w:eastAsia="Calibri" w:hAnsi="Calibri" w:cs="Calibri"/>
                <w:sz w:val="24"/>
                <w:szCs w:val="24"/>
              </w:rPr>
              <w:t> </w:t>
            </w:r>
          </w:p>
        </w:tc>
        <w:tc>
          <w:tcPr>
            <w:tcW w:w="1920" w:type="dxa"/>
            <w:tcBorders>
              <w:top w:val="single" w:sz="6" w:space="0" w:color="000000"/>
              <w:left w:val="single" w:sz="6" w:space="0" w:color="000000"/>
              <w:bottom w:val="single" w:sz="6" w:space="0" w:color="000000"/>
              <w:right w:val="single" w:sz="6" w:space="0" w:color="000000"/>
            </w:tcBorders>
            <w:hideMark/>
          </w:tcPr>
          <w:p w14:paraId="2EF57A8F" w14:textId="77777777" w:rsidR="00EA7FFB" w:rsidRPr="00EA7FFB" w:rsidRDefault="00EA7FFB" w:rsidP="00EA7FFB">
            <w:pPr>
              <w:rPr>
                <w:rFonts w:ascii="Calibri" w:eastAsia="Calibri" w:hAnsi="Calibri" w:cs="Calibri"/>
                <w:sz w:val="24"/>
                <w:szCs w:val="24"/>
              </w:rPr>
            </w:pPr>
            <w:r w:rsidRPr="00EA7FFB">
              <w:rPr>
                <w:rFonts w:ascii="Calibri" w:eastAsia="Calibri" w:hAnsi="Calibri" w:cs="Calibri"/>
                <w:b/>
                <w:bCs/>
                <w:sz w:val="24"/>
                <w:szCs w:val="24"/>
                <w:lang w:val="en"/>
              </w:rPr>
              <w:t>AMOUNT: </w:t>
            </w:r>
            <w:r w:rsidRPr="00EA7FFB">
              <w:rPr>
                <w:rFonts w:ascii="Calibri" w:eastAsia="Calibri" w:hAnsi="Calibri" w:cs="Calibri"/>
                <w:sz w:val="24"/>
                <w:szCs w:val="24"/>
              </w:rPr>
              <w:t> </w:t>
            </w:r>
          </w:p>
        </w:tc>
        <w:tc>
          <w:tcPr>
            <w:tcW w:w="3750" w:type="dxa"/>
            <w:tcBorders>
              <w:top w:val="single" w:sz="6" w:space="0" w:color="000000"/>
              <w:left w:val="single" w:sz="6" w:space="0" w:color="000000"/>
              <w:bottom w:val="single" w:sz="6" w:space="0" w:color="000000"/>
              <w:right w:val="single" w:sz="6" w:space="0" w:color="000000"/>
            </w:tcBorders>
            <w:hideMark/>
          </w:tcPr>
          <w:p w14:paraId="1A6B899B" w14:textId="77777777" w:rsidR="00EA7FFB" w:rsidRPr="00EA7FFB" w:rsidRDefault="00EA7FFB" w:rsidP="00EA7FFB">
            <w:pPr>
              <w:rPr>
                <w:rFonts w:ascii="Calibri" w:eastAsia="Calibri" w:hAnsi="Calibri" w:cs="Calibri"/>
                <w:sz w:val="24"/>
                <w:szCs w:val="24"/>
              </w:rPr>
            </w:pPr>
            <w:r w:rsidRPr="00EA7FFB">
              <w:rPr>
                <w:rFonts w:ascii="Calibri" w:eastAsia="Calibri" w:hAnsi="Calibri" w:cs="Calibri"/>
                <w:b/>
                <w:bCs/>
                <w:sz w:val="24"/>
                <w:szCs w:val="24"/>
                <w:lang w:val="en"/>
              </w:rPr>
              <w:t>VENDOR:</w:t>
            </w:r>
            <w:r w:rsidRPr="00EA7FFB">
              <w:rPr>
                <w:rFonts w:ascii="Calibri" w:eastAsia="Calibri" w:hAnsi="Calibri" w:cs="Calibri"/>
                <w:sz w:val="24"/>
                <w:szCs w:val="24"/>
              </w:rPr>
              <w:t> </w:t>
            </w:r>
          </w:p>
        </w:tc>
      </w:tr>
      <w:tr w:rsidR="00EA7FFB" w:rsidRPr="00EA7FFB" w14:paraId="12ED3939" w14:textId="77777777">
        <w:trPr>
          <w:trHeight w:val="90"/>
        </w:trPr>
        <w:tc>
          <w:tcPr>
            <w:tcW w:w="3225" w:type="dxa"/>
            <w:tcBorders>
              <w:top w:val="single" w:sz="6" w:space="0" w:color="000000"/>
              <w:left w:val="single" w:sz="6" w:space="0" w:color="000000"/>
              <w:bottom w:val="single" w:sz="6" w:space="0" w:color="000000"/>
              <w:right w:val="single" w:sz="6" w:space="0" w:color="000000"/>
            </w:tcBorders>
            <w:hideMark/>
          </w:tcPr>
          <w:p w14:paraId="29271618" w14:textId="77777777" w:rsidR="00EA7FFB" w:rsidRPr="00EA7FFB" w:rsidRDefault="00EA7FFB" w:rsidP="00EA7FFB">
            <w:pPr>
              <w:numPr>
                <w:ilvl w:val="0"/>
                <w:numId w:val="16"/>
              </w:numPr>
              <w:rPr>
                <w:rFonts w:ascii="Calibri" w:eastAsia="Calibri" w:hAnsi="Calibri" w:cs="Calibri"/>
                <w:sz w:val="24"/>
                <w:szCs w:val="24"/>
              </w:rPr>
            </w:pPr>
            <w:r w:rsidRPr="00EA7FFB">
              <w:rPr>
                <w:rFonts w:ascii="Calibri" w:eastAsia="Calibri" w:hAnsi="Calibri" w:cs="Calibri"/>
                <w:sz w:val="24"/>
                <w:szCs w:val="24"/>
                <w:lang w:val="en"/>
              </w:rPr>
              <w:t>Balloon Arch</w:t>
            </w:r>
            <w:r w:rsidRPr="00EA7FFB">
              <w:rPr>
                <w:rFonts w:ascii="Calibri" w:eastAsia="Calibri" w:hAnsi="Calibri" w:cs="Calibri"/>
                <w:sz w:val="24"/>
                <w:szCs w:val="24"/>
              </w:rPr>
              <w:t> </w:t>
            </w:r>
          </w:p>
        </w:tc>
        <w:tc>
          <w:tcPr>
            <w:tcW w:w="1920" w:type="dxa"/>
            <w:tcBorders>
              <w:top w:val="single" w:sz="6" w:space="0" w:color="000000"/>
              <w:left w:val="single" w:sz="6" w:space="0" w:color="000000"/>
              <w:bottom w:val="single" w:sz="6" w:space="0" w:color="000000"/>
              <w:right w:val="single" w:sz="6" w:space="0" w:color="000000"/>
            </w:tcBorders>
            <w:hideMark/>
          </w:tcPr>
          <w:p w14:paraId="5B8760BF" w14:textId="77777777" w:rsidR="00EA7FFB" w:rsidRPr="00EA7FFB" w:rsidRDefault="00EA7FFB" w:rsidP="00EA7FFB">
            <w:pPr>
              <w:rPr>
                <w:rFonts w:ascii="Calibri" w:eastAsia="Calibri" w:hAnsi="Calibri" w:cs="Calibri"/>
                <w:sz w:val="24"/>
                <w:szCs w:val="24"/>
              </w:rPr>
            </w:pPr>
            <w:r w:rsidRPr="00EA7FFB">
              <w:rPr>
                <w:rFonts w:ascii="Calibri" w:eastAsia="Calibri" w:hAnsi="Calibri" w:cs="Calibri"/>
                <w:sz w:val="24"/>
                <w:szCs w:val="24"/>
                <w:lang w:val="en"/>
              </w:rPr>
              <w:t>$18.98 (2)</w:t>
            </w:r>
            <w:r w:rsidRPr="00EA7FFB">
              <w:rPr>
                <w:rFonts w:ascii="Calibri" w:eastAsia="Calibri" w:hAnsi="Calibri" w:cs="Calibri"/>
                <w:sz w:val="24"/>
                <w:szCs w:val="24"/>
              </w:rPr>
              <w:t> </w:t>
            </w:r>
          </w:p>
        </w:tc>
        <w:tc>
          <w:tcPr>
            <w:tcW w:w="3750" w:type="dxa"/>
            <w:tcBorders>
              <w:top w:val="single" w:sz="6" w:space="0" w:color="000000"/>
              <w:left w:val="single" w:sz="6" w:space="0" w:color="000000"/>
              <w:bottom w:val="single" w:sz="6" w:space="0" w:color="000000"/>
              <w:right w:val="single" w:sz="6" w:space="0" w:color="000000"/>
            </w:tcBorders>
            <w:hideMark/>
          </w:tcPr>
          <w:p w14:paraId="73976AE8" w14:textId="77777777" w:rsidR="00EA7FFB" w:rsidRPr="00EA7FFB" w:rsidRDefault="00EA7FFB" w:rsidP="00EA7FFB">
            <w:pPr>
              <w:rPr>
                <w:rFonts w:ascii="Calibri" w:eastAsia="Calibri" w:hAnsi="Calibri" w:cs="Calibri"/>
                <w:sz w:val="24"/>
                <w:szCs w:val="24"/>
              </w:rPr>
            </w:pPr>
            <w:hyperlink r:id="rId22" w:tgtFrame="_blank" w:history="1">
              <w:r w:rsidRPr="00EA7FFB">
                <w:rPr>
                  <w:rStyle w:val="Hyperlink"/>
                  <w:rFonts w:ascii="Calibri" w:eastAsia="Calibri" w:hAnsi="Calibri" w:cs="Calibri"/>
                  <w:color w:val="auto"/>
                  <w:sz w:val="24"/>
                  <w:szCs w:val="24"/>
                  <w:lang w:val="en"/>
                </w:rPr>
                <w:t>Amazon</w:t>
              </w:r>
            </w:hyperlink>
            <w:r w:rsidRPr="00EA7FFB">
              <w:rPr>
                <w:rFonts w:ascii="Calibri" w:eastAsia="Calibri" w:hAnsi="Calibri" w:cs="Calibri"/>
                <w:sz w:val="24"/>
                <w:szCs w:val="24"/>
              </w:rPr>
              <w:t> </w:t>
            </w:r>
          </w:p>
        </w:tc>
      </w:tr>
      <w:tr w:rsidR="00EA7FFB" w:rsidRPr="00EA7FFB" w14:paraId="2A4A7607" w14:textId="77777777">
        <w:trPr>
          <w:trHeight w:val="165"/>
        </w:trPr>
        <w:tc>
          <w:tcPr>
            <w:tcW w:w="3225" w:type="dxa"/>
            <w:tcBorders>
              <w:top w:val="single" w:sz="6" w:space="0" w:color="000000"/>
              <w:left w:val="single" w:sz="6" w:space="0" w:color="000000"/>
              <w:bottom w:val="single" w:sz="6" w:space="0" w:color="000000"/>
              <w:right w:val="single" w:sz="6" w:space="0" w:color="000000"/>
            </w:tcBorders>
            <w:hideMark/>
          </w:tcPr>
          <w:p w14:paraId="31B90BC3" w14:textId="77777777" w:rsidR="00EA7FFB" w:rsidRPr="00EA7FFB" w:rsidRDefault="00EA7FFB" w:rsidP="00EA7FFB">
            <w:pPr>
              <w:numPr>
                <w:ilvl w:val="0"/>
                <w:numId w:val="17"/>
              </w:numPr>
              <w:rPr>
                <w:rFonts w:ascii="Calibri" w:eastAsia="Calibri" w:hAnsi="Calibri" w:cs="Calibri"/>
                <w:sz w:val="24"/>
                <w:szCs w:val="24"/>
              </w:rPr>
            </w:pPr>
            <w:r w:rsidRPr="00EA7FFB">
              <w:rPr>
                <w:rFonts w:ascii="Calibri" w:eastAsia="Calibri" w:hAnsi="Calibri" w:cs="Calibri"/>
                <w:sz w:val="24"/>
                <w:szCs w:val="24"/>
                <w:lang w:val="en"/>
              </w:rPr>
              <w:t>Balloon Arch</w:t>
            </w:r>
            <w:r w:rsidRPr="00EA7FFB">
              <w:rPr>
                <w:rFonts w:ascii="Calibri" w:eastAsia="Calibri" w:hAnsi="Calibri" w:cs="Calibri"/>
                <w:sz w:val="24"/>
                <w:szCs w:val="24"/>
              </w:rPr>
              <w:t> </w:t>
            </w:r>
          </w:p>
        </w:tc>
        <w:tc>
          <w:tcPr>
            <w:tcW w:w="1920" w:type="dxa"/>
            <w:tcBorders>
              <w:top w:val="single" w:sz="6" w:space="0" w:color="000000"/>
              <w:left w:val="single" w:sz="6" w:space="0" w:color="000000"/>
              <w:bottom w:val="single" w:sz="6" w:space="0" w:color="000000"/>
              <w:right w:val="single" w:sz="6" w:space="0" w:color="000000"/>
            </w:tcBorders>
            <w:hideMark/>
          </w:tcPr>
          <w:p w14:paraId="2304F954" w14:textId="77777777" w:rsidR="00EA7FFB" w:rsidRPr="00EA7FFB" w:rsidRDefault="00EA7FFB" w:rsidP="00EA7FFB">
            <w:pPr>
              <w:rPr>
                <w:rFonts w:ascii="Calibri" w:eastAsia="Calibri" w:hAnsi="Calibri" w:cs="Calibri"/>
                <w:sz w:val="24"/>
                <w:szCs w:val="24"/>
              </w:rPr>
            </w:pPr>
            <w:r w:rsidRPr="00EA7FFB">
              <w:rPr>
                <w:rFonts w:ascii="Calibri" w:eastAsia="Calibri" w:hAnsi="Calibri" w:cs="Calibri"/>
                <w:sz w:val="24"/>
                <w:szCs w:val="24"/>
                <w:lang w:val="en"/>
              </w:rPr>
              <w:t>$19.98 (2)</w:t>
            </w:r>
            <w:r w:rsidRPr="00EA7FFB">
              <w:rPr>
                <w:rFonts w:ascii="Calibri" w:eastAsia="Calibri" w:hAnsi="Calibri" w:cs="Calibri"/>
                <w:sz w:val="24"/>
                <w:szCs w:val="24"/>
              </w:rPr>
              <w:t> </w:t>
            </w:r>
          </w:p>
        </w:tc>
        <w:tc>
          <w:tcPr>
            <w:tcW w:w="3750" w:type="dxa"/>
            <w:tcBorders>
              <w:top w:val="single" w:sz="6" w:space="0" w:color="000000"/>
              <w:left w:val="single" w:sz="6" w:space="0" w:color="000000"/>
              <w:bottom w:val="single" w:sz="6" w:space="0" w:color="000000"/>
              <w:right w:val="single" w:sz="6" w:space="0" w:color="000000"/>
            </w:tcBorders>
            <w:hideMark/>
          </w:tcPr>
          <w:p w14:paraId="10DDDBEB" w14:textId="77777777" w:rsidR="00EA7FFB" w:rsidRPr="00EA7FFB" w:rsidRDefault="00EA7FFB" w:rsidP="00EA7FFB">
            <w:pPr>
              <w:rPr>
                <w:rFonts w:ascii="Calibri" w:eastAsia="Calibri" w:hAnsi="Calibri" w:cs="Calibri"/>
                <w:sz w:val="24"/>
                <w:szCs w:val="24"/>
              </w:rPr>
            </w:pPr>
            <w:hyperlink r:id="rId23" w:tgtFrame="_blank" w:history="1">
              <w:r w:rsidRPr="00EA7FFB">
                <w:rPr>
                  <w:rStyle w:val="Hyperlink"/>
                  <w:rFonts w:ascii="Calibri" w:eastAsia="Calibri" w:hAnsi="Calibri" w:cs="Calibri"/>
                  <w:color w:val="auto"/>
                  <w:sz w:val="24"/>
                  <w:szCs w:val="24"/>
                  <w:lang w:val="en"/>
                </w:rPr>
                <w:t>Amazon</w:t>
              </w:r>
            </w:hyperlink>
            <w:r w:rsidRPr="00EA7FFB">
              <w:rPr>
                <w:rFonts w:ascii="Calibri" w:eastAsia="Calibri" w:hAnsi="Calibri" w:cs="Calibri"/>
                <w:sz w:val="24"/>
                <w:szCs w:val="24"/>
              </w:rPr>
              <w:t> </w:t>
            </w:r>
          </w:p>
        </w:tc>
      </w:tr>
      <w:tr w:rsidR="00EA7FFB" w:rsidRPr="00EA7FFB" w14:paraId="4BBD300A" w14:textId="77777777">
        <w:trPr>
          <w:trHeight w:val="165"/>
        </w:trPr>
        <w:tc>
          <w:tcPr>
            <w:tcW w:w="3225" w:type="dxa"/>
            <w:tcBorders>
              <w:top w:val="single" w:sz="6" w:space="0" w:color="000000"/>
              <w:left w:val="single" w:sz="6" w:space="0" w:color="000000"/>
              <w:bottom w:val="single" w:sz="6" w:space="0" w:color="000000"/>
              <w:right w:val="single" w:sz="6" w:space="0" w:color="000000"/>
            </w:tcBorders>
            <w:hideMark/>
          </w:tcPr>
          <w:p w14:paraId="059EB21A" w14:textId="77777777" w:rsidR="00EA7FFB" w:rsidRPr="00EA7FFB" w:rsidRDefault="00EA7FFB" w:rsidP="00EA7FFB">
            <w:pPr>
              <w:numPr>
                <w:ilvl w:val="0"/>
                <w:numId w:val="18"/>
              </w:numPr>
              <w:rPr>
                <w:rFonts w:ascii="Calibri" w:eastAsia="Calibri" w:hAnsi="Calibri" w:cs="Calibri"/>
                <w:sz w:val="24"/>
                <w:szCs w:val="24"/>
              </w:rPr>
            </w:pPr>
            <w:r w:rsidRPr="00EA7FFB">
              <w:rPr>
                <w:rFonts w:ascii="Calibri" w:eastAsia="Calibri" w:hAnsi="Calibri" w:cs="Calibri"/>
                <w:sz w:val="24"/>
                <w:szCs w:val="24"/>
                <w:lang w:val="en"/>
              </w:rPr>
              <w:t>Photo Backdrop (9ft x 6ft)</w:t>
            </w:r>
            <w:r w:rsidRPr="00EA7FFB">
              <w:rPr>
                <w:rFonts w:ascii="Calibri" w:eastAsia="Calibri" w:hAnsi="Calibri" w:cs="Calibri"/>
                <w:sz w:val="24"/>
                <w:szCs w:val="24"/>
              </w:rPr>
              <w:t> </w:t>
            </w:r>
          </w:p>
        </w:tc>
        <w:tc>
          <w:tcPr>
            <w:tcW w:w="1920" w:type="dxa"/>
            <w:tcBorders>
              <w:top w:val="single" w:sz="6" w:space="0" w:color="000000"/>
              <w:left w:val="single" w:sz="6" w:space="0" w:color="000000"/>
              <w:bottom w:val="single" w:sz="6" w:space="0" w:color="000000"/>
              <w:right w:val="single" w:sz="6" w:space="0" w:color="000000"/>
            </w:tcBorders>
            <w:hideMark/>
          </w:tcPr>
          <w:p w14:paraId="342354D4" w14:textId="77777777" w:rsidR="00EA7FFB" w:rsidRPr="00EA7FFB" w:rsidRDefault="00EA7FFB" w:rsidP="00EA7FFB">
            <w:pPr>
              <w:rPr>
                <w:rFonts w:ascii="Calibri" w:eastAsia="Calibri" w:hAnsi="Calibri" w:cs="Calibri"/>
                <w:sz w:val="24"/>
                <w:szCs w:val="24"/>
              </w:rPr>
            </w:pPr>
            <w:r w:rsidRPr="00EA7FFB">
              <w:rPr>
                <w:rFonts w:ascii="Calibri" w:eastAsia="Calibri" w:hAnsi="Calibri" w:cs="Calibri"/>
                <w:sz w:val="24"/>
                <w:szCs w:val="24"/>
                <w:lang w:val="en"/>
              </w:rPr>
              <w:t>$47.80 (2)</w:t>
            </w:r>
            <w:r w:rsidRPr="00EA7FFB">
              <w:rPr>
                <w:rFonts w:ascii="Calibri" w:eastAsia="Calibri" w:hAnsi="Calibri" w:cs="Calibri"/>
                <w:sz w:val="24"/>
                <w:szCs w:val="24"/>
              </w:rPr>
              <w:t> </w:t>
            </w:r>
          </w:p>
        </w:tc>
        <w:tc>
          <w:tcPr>
            <w:tcW w:w="3750" w:type="dxa"/>
            <w:tcBorders>
              <w:top w:val="single" w:sz="6" w:space="0" w:color="000000"/>
              <w:left w:val="single" w:sz="6" w:space="0" w:color="000000"/>
              <w:bottom w:val="single" w:sz="6" w:space="0" w:color="000000"/>
              <w:right w:val="single" w:sz="6" w:space="0" w:color="000000"/>
            </w:tcBorders>
            <w:hideMark/>
          </w:tcPr>
          <w:p w14:paraId="4A7A2A7F" w14:textId="77777777" w:rsidR="00EA7FFB" w:rsidRPr="00EA7FFB" w:rsidRDefault="00EA7FFB" w:rsidP="00EA7FFB">
            <w:pPr>
              <w:rPr>
                <w:rFonts w:ascii="Calibri" w:eastAsia="Calibri" w:hAnsi="Calibri" w:cs="Calibri"/>
                <w:sz w:val="24"/>
                <w:szCs w:val="24"/>
              </w:rPr>
            </w:pPr>
            <w:hyperlink r:id="rId24" w:tgtFrame="_blank" w:history="1">
              <w:r w:rsidRPr="00EA7FFB">
                <w:rPr>
                  <w:rStyle w:val="Hyperlink"/>
                  <w:rFonts w:ascii="Calibri" w:eastAsia="Calibri" w:hAnsi="Calibri" w:cs="Calibri"/>
                  <w:color w:val="auto"/>
                  <w:sz w:val="24"/>
                  <w:szCs w:val="24"/>
                  <w:lang w:val="en"/>
                </w:rPr>
                <w:t>Amazon</w:t>
              </w:r>
            </w:hyperlink>
            <w:r w:rsidRPr="00EA7FFB">
              <w:rPr>
                <w:rFonts w:ascii="Calibri" w:eastAsia="Calibri" w:hAnsi="Calibri" w:cs="Calibri"/>
                <w:sz w:val="24"/>
                <w:szCs w:val="24"/>
              </w:rPr>
              <w:t> </w:t>
            </w:r>
          </w:p>
        </w:tc>
      </w:tr>
      <w:tr w:rsidR="00EA7FFB" w:rsidRPr="00EA7FFB" w14:paraId="269FB636" w14:textId="77777777">
        <w:trPr>
          <w:trHeight w:val="165"/>
        </w:trPr>
        <w:tc>
          <w:tcPr>
            <w:tcW w:w="3225" w:type="dxa"/>
            <w:tcBorders>
              <w:top w:val="single" w:sz="6" w:space="0" w:color="000000"/>
              <w:left w:val="single" w:sz="6" w:space="0" w:color="000000"/>
              <w:bottom w:val="single" w:sz="6" w:space="0" w:color="000000"/>
              <w:right w:val="single" w:sz="6" w:space="0" w:color="000000"/>
            </w:tcBorders>
            <w:hideMark/>
          </w:tcPr>
          <w:p w14:paraId="33E8CAAC" w14:textId="77777777" w:rsidR="00EA7FFB" w:rsidRPr="00EA7FFB" w:rsidRDefault="00EA7FFB" w:rsidP="00EA7FFB">
            <w:pPr>
              <w:numPr>
                <w:ilvl w:val="0"/>
                <w:numId w:val="19"/>
              </w:numPr>
              <w:rPr>
                <w:rFonts w:ascii="Calibri" w:eastAsia="Calibri" w:hAnsi="Calibri" w:cs="Calibri"/>
                <w:sz w:val="24"/>
                <w:szCs w:val="24"/>
              </w:rPr>
            </w:pPr>
            <w:r w:rsidRPr="00EA7FFB">
              <w:rPr>
                <w:rFonts w:ascii="Calibri" w:eastAsia="Calibri" w:hAnsi="Calibri" w:cs="Calibri"/>
                <w:sz w:val="24"/>
                <w:szCs w:val="24"/>
              </w:rPr>
              <w:t>4 </w:t>
            </w:r>
            <w:proofErr w:type="spellStart"/>
            <w:r w:rsidRPr="00EA7FFB">
              <w:rPr>
                <w:rFonts w:ascii="Calibri" w:eastAsia="Calibri" w:hAnsi="Calibri" w:cs="Calibri"/>
                <w:sz w:val="24"/>
                <w:szCs w:val="24"/>
              </w:rPr>
              <w:t>pck</w:t>
            </w:r>
            <w:proofErr w:type="spellEnd"/>
            <w:r w:rsidRPr="00EA7FFB">
              <w:rPr>
                <w:rFonts w:ascii="Calibri" w:eastAsia="Calibri" w:hAnsi="Calibri" w:cs="Calibri"/>
                <w:sz w:val="24"/>
                <w:szCs w:val="24"/>
              </w:rPr>
              <w:t> Rectangle Tablecloths - Black and Gold </w:t>
            </w:r>
          </w:p>
        </w:tc>
        <w:tc>
          <w:tcPr>
            <w:tcW w:w="1920" w:type="dxa"/>
            <w:tcBorders>
              <w:top w:val="single" w:sz="6" w:space="0" w:color="000000"/>
              <w:left w:val="single" w:sz="6" w:space="0" w:color="000000"/>
              <w:bottom w:val="single" w:sz="6" w:space="0" w:color="000000"/>
              <w:right w:val="single" w:sz="6" w:space="0" w:color="000000"/>
            </w:tcBorders>
            <w:hideMark/>
          </w:tcPr>
          <w:p w14:paraId="04B3F690" w14:textId="77777777" w:rsidR="00EA7FFB" w:rsidRPr="00EA7FFB" w:rsidRDefault="00EA7FFB" w:rsidP="00EA7FFB">
            <w:pPr>
              <w:rPr>
                <w:rFonts w:ascii="Calibri" w:eastAsia="Calibri" w:hAnsi="Calibri" w:cs="Calibri"/>
                <w:sz w:val="24"/>
                <w:szCs w:val="24"/>
              </w:rPr>
            </w:pPr>
            <w:r w:rsidRPr="00EA7FFB">
              <w:rPr>
                <w:rFonts w:ascii="Calibri" w:eastAsia="Calibri" w:hAnsi="Calibri" w:cs="Calibri"/>
                <w:sz w:val="24"/>
                <w:szCs w:val="24"/>
                <w:lang w:val="en"/>
              </w:rPr>
              <w:t>$59.88 (6)</w:t>
            </w:r>
            <w:r w:rsidRPr="00EA7FFB">
              <w:rPr>
                <w:rFonts w:ascii="Calibri" w:eastAsia="Calibri" w:hAnsi="Calibri" w:cs="Calibri"/>
                <w:sz w:val="24"/>
                <w:szCs w:val="24"/>
              </w:rPr>
              <w:t> </w:t>
            </w:r>
          </w:p>
        </w:tc>
        <w:tc>
          <w:tcPr>
            <w:tcW w:w="3750" w:type="dxa"/>
            <w:tcBorders>
              <w:top w:val="single" w:sz="6" w:space="0" w:color="000000"/>
              <w:left w:val="single" w:sz="6" w:space="0" w:color="000000"/>
              <w:bottom w:val="single" w:sz="6" w:space="0" w:color="000000"/>
              <w:right w:val="single" w:sz="6" w:space="0" w:color="000000"/>
            </w:tcBorders>
            <w:hideMark/>
          </w:tcPr>
          <w:p w14:paraId="0706B022" w14:textId="77777777" w:rsidR="00EA7FFB" w:rsidRPr="00EA7FFB" w:rsidRDefault="00EA7FFB" w:rsidP="00EA7FFB">
            <w:pPr>
              <w:rPr>
                <w:rFonts w:ascii="Calibri" w:eastAsia="Calibri" w:hAnsi="Calibri" w:cs="Calibri"/>
                <w:sz w:val="24"/>
                <w:szCs w:val="24"/>
              </w:rPr>
            </w:pPr>
            <w:hyperlink r:id="rId25" w:tgtFrame="_blank" w:history="1">
              <w:r w:rsidRPr="00EA7FFB">
                <w:rPr>
                  <w:rStyle w:val="Hyperlink"/>
                  <w:rFonts w:ascii="Calibri" w:eastAsia="Calibri" w:hAnsi="Calibri" w:cs="Calibri"/>
                  <w:color w:val="auto"/>
                  <w:sz w:val="24"/>
                  <w:szCs w:val="24"/>
                  <w:lang w:val="en"/>
                </w:rPr>
                <w:t>Amazon</w:t>
              </w:r>
            </w:hyperlink>
            <w:r w:rsidRPr="00EA7FFB">
              <w:rPr>
                <w:rFonts w:ascii="Calibri" w:eastAsia="Calibri" w:hAnsi="Calibri" w:cs="Calibri"/>
                <w:sz w:val="24"/>
                <w:szCs w:val="24"/>
              </w:rPr>
              <w:t> </w:t>
            </w:r>
          </w:p>
        </w:tc>
      </w:tr>
      <w:tr w:rsidR="00EA7FFB" w:rsidRPr="00EA7FFB" w14:paraId="40AFDA1A" w14:textId="77777777">
        <w:trPr>
          <w:trHeight w:val="165"/>
        </w:trPr>
        <w:tc>
          <w:tcPr>
            <w:tcW w:w="3225" w:type="dxa"/>
            <w:tcBorders>
              <w:top w:val="single" w:sz="6" w:space="0" w:color="000000"/>
              <w:left w:val="single" w:sz="6" w:space="0" w:color="000000"/>
              <w:bottom w:val="single" w:sz="6" w:space="0" w:color="000000"/>
              <w:right w:val="single" w:sz="6" w:space="0" w:color="000000"/>
            </w:tcBorders>
            <w:hideMark/>
          </w:tcPr>
          <w:p w14:paraId="581DEF63" w14:textId="77777777" w:rsidR="00EA7FFB" w:rsidRPr="00EA7FFB" w:rsidRDefault="00EA7FFB" w:rsidP="00EA7FFB">
            <w:pPr>
              <w:numPr>
                <w:ilvl w:val="0"/>
                <w:numId w:val="20"/>
              </w:numPr>
              <w:rPr>
                <w:rFonts w:ascii="Calibri" w:eastAsia="Calibri" w:hAnsi="Calibri" w:cs="Calibri"/>
                <w:sz w:val="24"/>
                <w:szCs w:val="24"/>
              </w:rPr>
            </w:pPr>
            <w:r w:rsidRPr="00EA7FFB">
              <w:rPr>
                <w:rFonts w:ascii="Calibri" w:eastAsia="Calibri" w:hAnsi="Calibri" w:cs="Calibri"/>
                <w:sz w:val="24"/>
                <w:szCs w:val="24"/>
              </w:rPr>
              <w:t>12 </w:t>
            </w:r>
            <w:proofErr w:type="spellStart"/>
            <w:r w:rsidRPr="00EA7FFB">
              <w:rPr>
                <w:rFonts w:ascii="Calibri" w:eastAsia="Calibri" w:hAnsi="Calibri" w:cs="Calibri"/>
                <w:sz w:val="24"/>
                <w:szCs w:val="24"/>
              </w:rPr>
              <w:t>pck</w:t>
            </w:r>
            <w:proofErr w:type="spellEnd"/>
            <w:r w:rsidRPr="00EA7FFB">
              <w:rPr>
                <w:rFonts w:ascii="Calibri" w:eastAsia="Calibri" w:hAnsi="Calibri" w:cs="Calibri"/>
                <w:sz w:val="24"/>
                <w:szCs w:val="24"/>
              </w:rPr>
              <w:t> Round </w:t>
            </w:r>
            <w:proofErr w:type="spellStart"/>
            <w:r w:rsidRPr="00EA7FFB">
              <w:rPr>
                <w:rFonts w:ascii="Calibri" w:eastAsia="Calibri" w:hAnsi="Calibri" w:cs="Calibri"/>
                <w:sz w:val="24"/>
                <w:szCs w:val="24"/>
              </w:rPr>
              <w:t>Tableclothes</w:t>
            </w:r>
            <w:proofErr w:type="spellEnd"/>
            <w:r w:rsidRPr="00EA7FFB">
              <w:rPr>
                <w:rFonts w:ascii="Calibri" w:eastAsia="Calibri" w:hAnsi="Calibri" w:cs="Calibri"/>
                <w:sz w:val="24"/>
                <w:szCs w:val="24"/>
              </w:rPr>
              <w:t> – Black and Gold </w:t>
            </w:r>
          </w:p>
        </w:tc>
        <w:tc>
          <w:tcPr>
            <w:tcW w:w="1920" w:type="dxa"/>
            <w:tcBorders>
              <w:top w:val="single" w:sz="6" w:space="0" w:color="000000"/>
              <w:left w:val="single" w:sz="6" w:space="0" w:color="000000"/>
              <w:bottom w:val="single" w:sz="6" w:space="0" w:color="000000"/>
              <w:right w:val="single" w:sz="6" w:space="0" w:color="000000"/>
            </w:tcBorders>
            <w:hideMark/>
          </w:tcPr>
          <w:p w14:paraId="0F758488" w14:textId="77777777" w:rsidR="00EA7FFB" w:rsidRPr="00EA7FFB" w:rsidRDefault="00EA7FFB" w:rsidP="00EA7FFB">
            <w:pPr>
              <w:rPr>
                <w:rFonts w:ascii="Calibri" w:eastAsia="Calibri" w:hAnsi="Calibri" w:cs="Calibri"/>
                <w:sz w:val="24"/>
                <w:szCs w:val="24"/>
              </w:rPr>
            </w:pPr>
            <w:r w:rsidRPr="00EA7FFB">
              <w:rPr>
                <w:rFonts w:ascii="Calibri" w:eastAsia="Calibri" w:hAnsi="Calibri" w:cs="Calibri"/>
                <w:sz w:val="24"/>
                <w:szCs w:val="24"/>
                <w:lang w:val="en"/>
              </w:rPr>
              <w:t>$45.98 (2)</w:t>
            </w:r>
            <w:r w:rsidRPr="00EA7FFB">
              <w:rPr>
                <w:rFonts w:ascii="Calibri" w:eastAsia="Calibri" w:hAnsi="Calibri" w:cs="Calibri"/>
                <w:sz w:val="24"/>
                <w:szCs w:val="24"/>
              </w:rPr>
              <w:t> </w:t>
            </w:r>
          </w:p>
        </w:tc>
        <w:tc>
          <w:tcPr>
            <w:tcW w:w="3750" w:type="dxa"/>
            <w:tcBorders>
              <w:top w:val="single" w:sz="6" w:space="0" w:color="000000"/>
              <w:left w:val="single" w:sz="6" w:space="0" w:color="000000"/>
              <w:bottom w:val="single" w:sz="6" w:space="0" w:color="000000"/>
              <w:right w:val="single" w:sz="6" w:space="0" w:color="000000"/>
            </w:tcBorders>
            <w:hideMark/>
          </w:tcPr>
          <w:p w14:paraId="2A6A0789" w14:textId="77777777" w:rsidR="00EA7FFB" w:rsidRPr="00EA7FFB" w:rsidRDefault="00EA7FFB" w:rsidP="00EA7FFB">
            <w:pPr>
              <w:rPr>
                <w:rFonts w:ascii="Calibri" w:eastAsia="Calibri" w:hAnsi="Calibri" w:cs="Calibri"/>
                <w:sz w:val="24"/>
                <w:szCs w:val="24"/>
              </w:rPr>
            </w:pPr>
            <w:hyperlink r:id="rId26" w:tgtFrame="_blank" w:history="1">
              <w:r w:rsidRPr="00EA7FFB">
                <w:rPr>
                  <w:rStyle w:val="Hyperlink"/>
                  <w:rFonts w:ascii="Calibri" w:eastAsia="Calibri" w:hAnsi="Calibri" w:cs="Calibri"/>
                  <w:color w:val="auto"/>
                  <w:sz w:val="24"/>
                  <w:szCs w:val="24"/>
                  <w:lang w:val="en"/>
                </w:rPr>
                <w:t>Amazon</w:t>
              </w:r>
            </w:hyperlink>
            <w:r w:rsidRPr="00EA7FFB">
              <w:rPr>
                <w:rFonts w:ascii="Calibri" w:eastAsia="Calibri" w:hAnsi="Calibri" w:cs="Calibri"/>
                <w:sz w:val="24"/>
                <w:szCs w:val="24"/>
              </w:rPr>
              <w:t> </w:t>
            </w:r>
          </w:p>
        </w:tc>
      </w:tr>
      <w:tr w:rsidR="00EA7FFB" w:rsidRPr="00EA7FFB" w14:paraId="547771EA" w14:textId="77777777">
        <w:trPr>
          <w:trHeight w:val="165"/>
        </w:trPr>
        <w:tc>
          <w:tcPr>
            <w:tcW w:w="3225" w:type="dxa"/>
            <w:tcBorders>
              <w:top w:val="single" w:sz="6" w:space="0" w:color="000000"/>
              <w:left w:val="single" w:sz="6" w:space="0" w:color="000000"/>
              <w:bottom w:val="single" w:sz="6" w:space="0" w:color="000000"/>
              <w:right w:val="single" w:sz="6" w:space="0" w:color="000000"/>
            </w:tcBorders>
            <w:hideMark/>
          </w:tcPr>
          <w:p w14:paraId="354EEE4A" w14:textId="77777777" w:rsidR="00EA7FFB" w:rsidRPr="00EA7FFB" w:rsidRDefault="00EA7FFB" w:rsidP="00EA7FFB">
            <w:pPr>
              <w:numPr>
                <w:ilvl w:val="0"/>
                <w:numId w:val="21"/>
              </w:numPr>
              <w:rPr>
                <w:rFonts w:ascii="Calibri" w:eastAsia="Calibri" w:hAnsi="Calibri" w:cs="Calibri"/>
                <w:sz w:val="24"/>
                <w:szCs w:val="24"/>
              </w:rPr>
            </w:pPr>
            <w:r w:rsidRPr="00EA7FFB">
              <w:rPr>
                <w:rFonts w:ascii="Calibri" w:eastAsia="Calibri" w:hAnsi="Calibri" w:cs="Calibri"/>
                <w:sz w:val="24"/>
                <w:szCs w:val="24"/>
                <w:lang w:val="en"/>
              </w:rPr>
              <w:t>50 pcs Black and Gold Balloons</w:t>
            </w:r>
            <w:r w:rsidRPr="00EA7FFB">
              <w:rPr>
                <w:rFonts w:ascii="Calibri" w:eastAsia="Calibri" w:hAnsi="Calibri" w:cs="Calibri"/>
                <w:sz w:val="24"/>
                <w:szCs w:val="24"/>
              </w:rPr>
              <w:t> </w:t>
            </w:r>
          </w:p>
        </w:tc>
        <w:tc>
          <w:tcPr>
            <w:tcW w:w="1920" w:type="dxa"/>
            <w:tcBorders>
              <w:top w:val="single" w:sz="6" w:space="0" w:color="000000"/>
              <w:left w:val="single" w:sz="6" w:space="0" w:color="000000"/>
              <w:bottom w:val="single" w:sz="6" w:space="0" w:color="000000"/>
              <w:right w:val="single" w:sz="6" w:space="0" w:color="000000"/>
            </w:tcBorders>
            <w:hideMark/>
          </w:tcPr>
          <w:p w14:paraId="3018545E" w14:textId="77777777" w:rsidR="00EA7FFB" w:rsidRPr="00EA7FFB" w:rsidRDefault="00EA7FFB" w:rsidP="00EA7FFB">
            <w:pPr>
              <w:rPr>
                <w:rFonts w:ascii="Calibri" w:eastAsia="Calibri" w:hAnsi="Calibri" w:cs="Calibri"/>
                <w:sz w:val="24"/>
                <w:szCs w:val="24"/>
              </w:rPr>
            </w:pPr>
            <w:r w:rsidRPr="00EA7FFB">
              <w:rPr>
                <w:rFonts w:ascii="Calibri" w:eastAsia="Calibri" w:hAnsi="Calibri" w:cs="Calibri"/>
                <w:sz w:val="24"/>
                <w:szCs w:val="24"/>
                <w:lang w:val="en"/>
              </w:rPr>
              <w:t>$67.90 (20)</w:t>
            </w:r>
            <w:r w:rsidRPr="00EA7FFB">
              <w:rPr>
                <w:rFonts w:ascii="Calibri" w:eastAsia="Calibri" w:hAnsi="Calibri" w:cs="Calibri"/>
                <w:sz w:val="24"/>
                <w:szCs w:val="24"/>
              </w:rPr>
              <w:t> </w:t>
            </w:r>
          </w:p>
        </w:tc>
        <w:tc>
          <w:tcPr>
            <w:tcW w:w="3750" w:type="dxa"/>
            <w:tcBorders>
              <w:top w:val="single" w:sz="6" w:space="0" w:color="000000"/>
              <w:left w:val="single" w:sz="6" w:space="0" w:color="000000"/>
              <w:bottom w:val="single" w:sz="6" w:space="0" w:color="000000"/>
              <w:right w:val="single" w:sz="6" w:space="0" w:color="000000"/>
            </w:tcBorders>
            <w:hideMark/>
          </w:tcPr>
          <w:p w14:paraId="30695891" w14:textId="77777777" w:rsidR="00EA7FFB" w:rsidRPr="00EA7FFB" w:rsidRDefault="00EA7FFB" w:rsidP="00EA7FFB">
            <w:pPr>
              <w:rPr>
                <w:rFonts w:ascii="Calibri" w:eastAsia="Calibri" w:hAnsi="Calibri" w:cs="Calibri"/>
                <w:sz w:val="24"/>
                <w:szCs w:val="24"/>
              </w:rPr>
            </w:pPr>
            <w:hyperlink r:id="rId27" w:tgtFrame="_blank" w:history="1">
              <w:r w:rsidRPr="00EA7FFB">
                <w:rPr>
                  <w:rStyle w:val="Hyperlink"/>
                  <w:rFonts w:ascii="Calibri" w:eastAsia="Calibri" w:hAnsi="Calibri" w:cs="Calibri"/>
                  <w:color w:val="auto"/>
                  <w:sz w:val="24"/>
                  <w:szCs w:val="24"/>
                  <w:lang w:val="en"/>
                </w:rPr>
                <w:t>Amazon</w:t>
              </w:r>
            </w:hyperlink>
            <w:r w:rsidRPr="00EA7FFB">
              <w:rPr>
                <w:rFonts w:ascii="Calibri" w:eastAsia="Calibri" w:hAnsi="Calibri" w:cs="Calibri"/>
                <w:sz w:val="24"/>
                <w:szCs w:val="24"/>
              </w:rPr>
              <w:t> </w:t>
            </w:r>
          </w:p>
        </w:tc>
      </w:tr>
      <w:tr w:rsidR="00EA7FFB" w:rsidRPr="00EA7FFB" w14:paraId="30EC7A79" w14:textId="77777777">
        <w:trPr>
          <w:trHeight w:val="165"/>
        </w:trPr>
        <w:tc>
          <w:tcPr>
            <w:tcW w:w="3225" w:type="dxa"/>
            <w:tcBorders>
              <w:top w:val="single" w:sz="6" w:space="0" w:color="000000"/>
              <w:left w:val="single" w:sz="6" w:space="0" w:color="000000"/>
              <w:bottom w:val="single" w:sz="6" w:space="0" w:color="000000"/>
              <w:right w:val="single" w:sz="6" w:space="0" w:color="000000"/>
            </w:tcBorders>
            <w:hideMark/>
          </w:tcPr>
          <w:p w14:paraId="055A038A" w14:textId="77777777" w:rsidR="00EA7FFB" w:rsidRPr="00EA7FFB" w:rsidRDefault="00EA7FFB" w:rsidP="00EA7FFB">
            <w:pPr>
              <w:numPr>
                <w:ilvl w:val="0"/>
                <w:numId w:val="22"/>
              </w:numPr>
              <w:rPr>
                <w:rFonts w:ascii="Calibri" w:eastAsia="Calibri" w:hAnsi="Calibri" w:cs="Calibri"/>
                <w:sz w:val="24"/>
                <w:szCs w:val="24"/>
              </w:rPr>
            </w:pPr>
            <w:r w:rsidRPr="00EA7FFB">
              <w:rPr>
                <w:rFonts w:ascii="Calibri" w:eastAsia="Calibri" w:hAnsi="Calibri" w:cs="Calibri"/>
                <w:sz w:val="24"/>
                <w:szCs w:val="24"/>
                <w:lang w:val="en"/>
              </w:rPr>
              <w:lastRenderedPageBreak/>
              <w:t>150 pcs Black Cutlery</w:t>
            </w:r>
            <w:r w:rsidRPr="00EA7FFB">
              <w:rPr>
                <w:rFonts w:ascii="Calibri" w:eastAsia="Calibri" w:hAnsi="Calibri" w:cs="Calibri"/>
                <w:sz w:val="24"/>
                <w:szCs w:val="24"/>
              </w:rPr>
              <w:t> </w:t>
            </w:r>
          </w:p>
        </w:tc>
        <w:tc>
          <w:tcPr>
            <w:tcW w:w="1920" w:type="dxa"/>
            <w:tcBorders>
              <w:top w:val="single" w:sz="6" w:space="0" w:color="000000"/>
              <w:left w:val="single" w:sz="6" w:space="0" w:color="000000"/>
              <w:bottom w:val="single" w:sz="6" w:space="0" w:color="000000"/>
              <w:right w:val="single" w:sz="6" w:space="0" w:color="000000"/>
            </w:tcBorders>
            <w:hideMark/>
          </w:tcPr>
          <w:p w14:paraId="69467D54" w14:textId="77777777" w:rsidR="00EA7FFB" w:rsidRPr="00EA7FFB" w:rsidRDefault="00EA7FFB" w:rsidP="00EA7FFB">
            <w:pPr>
              <w:rPr>
                <w:rFonts w:ascii="Calibri" w:eastAsia="Calibri" w:hAnsi="Calibri" w:cs="Calibri"/>
                <w:sz w:val="24"/>
                <w:szCs w:val="24"/>
              </w:rPr>
            </w:pPr>
            <w:r w:rsidRPr="00EA7FFB">
              <w:rPr>
                <w:rFonts w:ascii="Calibri" w:eastAsia="Calibri" w:hAnsi="Calibri" w:cs="Calibri"/>
                <w:sz w:val="24"/>
                <w:szCs w:val="24"/>
                <w:lang w:val="en"/>
              </w:rPr>
              <w:t>$143.91 (9)</w:t>
            </w:r>
            <w:r w:rsidRPr="00EA7FFB">
              <w:rPr>
                <w:rFonts w:ascii="Calibri" w:eastAsia="Calibri" w:hAnsi="Calibri" w:cs="Calibri"/>
                <w:sz w:val="24"/>
                <w:szCs w:val="24"/>
              </w:rPr>
              <w:t> </w:t>
            </w:r>
          </w:p>
        </w:tc>
        <w:tc>
          <w:tcPr>
            <w:tcW w:w="3750" w:type="dxa"/>
            <w:tcBorders>
              <w:top w:val="single" w:sz="6" w:space="0" w:color="000000"/>
              <w:left w:val="single" w:sz="6" w:space="0" w:color="000000"/>
              <w:bottom w:val="single" w:sz="6" w:space="0" w:color="000000"/>
              <w:right w:val="single" w:sz="6" w:space="0" w:color="000000"/>
            </w:tcBorders>
            <w:hideMark/>
          </w:tcPr>
          <w:p w14:paraId="5042E232" w14:textId="77777777" w:rsidR="00EA7FFB" w:rsidRPr="00EA7FFB" w:rsidRDefault="00EA7FFB" w:rsidP="00EA7FFB">
            <w:pPr>
              <w:rPr>
                <w:rFonts w:ascii="Calibri" w:eastAsia="Calibri" w:hAnsi="Calibri" w:cs="Calibri"/>
                <w:sz w:val="24"/>
                <w:szCs w:val="24"/>
              </w:rPr>
            </w:pPr>
            <w:hyperlink r:id="rId28" w:tgtFrame="_blank" w:history="1">
              <w:r w:rsidRPr="00EA7FFB">
                <w:rPr>
                  <w:rStyle w:val="Hyperlink"/>
                  <w:rFonts w:ascii="Calibri" w:eastAsia="Calibri" w:hAnsi="Calibri" w:cs="Calibri"/>
                  <w:color w:val="auto"/>
                  <w:sz w:val="24"/>
                  <w:szCs w:val="24"/>
                  <w:lang w:val="en"/>
                </w:rPr>
                <w:t>Amazon</w:t>
              </w:r>
            </w:hyperlink>
            <w:r w:rsidRPr="00EA7FFB">
              <w:rPr>
                <w:rFonts w:ascii="Calibri" w:eastAsia="Calibri" w:hAnsi="Calibri" w:cs="Calibri"/>
                <w:sz w:val="24"/>
                <w:szCs w:val="24"/>
              </w:rPr>
              <w:t> </w:t>
            </w:r>
          </w:p>
        </w:tc>
      </w:tr>
      <w:tr w:rsidR="00EA7FFB" w:rsidRPr="00EA7FFB" w14:paraId="78E098F3" w14:textId="77777777">
        <w:trPr>
          <w:trHeight w:val="165"/>
        </w:trPr>
        <w:tc>
          <w:tcPr>
            <w:tcW w:w="3225" w:type="dxa"/>
            <w:tcBorders>
              <w:top w:val="single" w:sz="6" w:space="0" w:color="000000"/>
              <w:left w:val="single" w:sz="6" w:space="0" w:color="000000"/>
              <w:bottom w:val="single" w:sz="6" w:space="0" w:color="000000"/>
              <w:right w:val="single" w:sz="6" w:space="0" w:color="000000"/>
            </w:tcBorders>
            <w:hideMark/>
          </w:tcPr>
          <w:p w14:paraId="7B23336B" w14:textId="77777777" w:rsidR="00EA7FFB" w:rsidRPr="00EA7FFB" w:rsidRDefault="00EA7FFB" w:rsidP="00EA7FFB">
            <w:pPr>
              <w:numPr>
                <w:ilvl w:val="0"/>
                <w:numId w:val="23"/>
              </w:numPr>
              <w:rPr>
                <w:rFonts w:ascii="Calibri" w:eastAsia="Calibri" w:hAnsi="Calibri" w:cs="Calibri"/>
                <w:sz w:val="24"/>
                <w:szCs w:val="24"/>
              </w:rPr>
            </w:pPr>
            <w:r w:rsidRPr="00EA7FFB">
              <w:rPr>
                <w:rFonts w:ascii="Calibri" w:eastAsia="Calibri" w:hAnsi="Calibri" w:cs="Calibri"/>
                <w:sz w:val="24"/>
                <w:szCs w:val="24"/>
                <w:lang w:val="en"/>
              </w:rPr>
              <w:t>100 pcs Green Plates</w:t>
            </w:r>
            <w:r w:rsidRPr="00EA7FFB">
              <w:rPr>
                <w:rFonts w:ascii="Calibri" w:eastAsia="Calibri" w:hAnsi="Calibri" w:cs="Calibri"/>
                <w:sz w:val="24"/>
                <w:szCs w:val="24"/>
              </w:rPr>
              <w:t> </w:t>
            </w:r>
          </w:p>
        </w:tc>
        <w:tc>
          <w:tcPr>
            <w:tcW w:w="1920" w:type="dxa"/>
            <w:tcBorders>
              <w:top w:val="single" w:sz="6" w:space="0" w:color="000000"/>
              <w:left w:val="single" w:sz="6" w:space="0" w:color="000000"/>
              <w:bottom w:val="single" w:sz="6" w:space="0" w:color="000000"/>
              <w:right w:val="single" w:sz="6" w:space="0" w:color="000000"/>
            </w:tcBorders>
            <w:hideMark/>
          </w:tcPr>
          <w:p w14:paraId="10788A4F" w14:textId="77777777" w:rsidR="00EA7FFB" w:rsidRPr="00EA7FFB" w:rsidRDefault="00EA7FFB" w:rsidP="00EA7FFB">
            <w:pPr>
              <w:rPr>
                <w:rFonts w:ascii="Calibri" w:eastAsia="Calibri" w:hAnsi="Calibri" w:cs="Calibri"/>
                <w:sz w:val="24"/>
                <w:szCs w:val="24"/>
              </w:rPr>
            </w:pPr>
            <w:r w:rsidRPr="00EA7FFB">
              <w:rPr>
                <w:rFonts w:ascii="Calibri" w:eastAsia="Calibri" w:hAnsi="Calibri" w:cs="Calibri"/>
                <w:sz w:val="24"/>
                <w:szCs w:val="24"/>
                <w:lang w:val="en"/>
              </w:rPr>
              <w:t>$179.96 (4)</w:t>
            </w:r>
            <w:r w:rsidRPr="00EA7FFB">
              <w:rPr>
                <w:rFonts w:ascii="Calibri" w:eastAsia="Calibri" w:hAnsi="Calibri" w:cs="Calibri"/>
                <w:sz w:val="24"/>
                <w:szCs w:val="24"/>
              </w:rPr>
              <w:t> </w:t>
            </w:r>
          </w:p>
        </w:tc>
        <w:tc>
          <w:tcPr>
            <w:tcW w:w="3750" w:type="dxa"/>
            <w:tcBorders>
              <w:top w:val="single" w:sz="6" w:space="0" w:color="000000"/>
              <w:left w:val="single" w:sz="6" w:space="0" w:color="000000"/>
              <w:bottom w:val="single" w:sz="6" w:space="0" w:color="000000"/>
              <w:right w:val="single" w:sz="6" w:space="0" w:color="000000"/>
            </w:tcBorders>
            <w:hideMark/>
          </w:tcPr>
          <w:p w14:paraId="7B5EA4AE" w14:textId="77777777" w:rsidR="00EA7FFB" w:rsidRPr="00EA7FFB" w:rsidRDefault="00EA7FFB" w:rsidP="00EA7FFB">
            <w:pPr>
              <w:rPr>
                <w:rFonts w:ascii="Calibri" w:eastAsia="Calibri" w:hAnsi="Calibri" w:cs="Calibri"/>
                <w:sz w:val="24"/>
                <w:szCs w:val="24"/>
              </w:rPr>
            </w:pPr>
            <w:hyperlink r:id="rId29" w:tgtFrame="_blank" w:history="1">
              <w:r w:rsidRPr="00EA7FFB">
                <w:rPr>
                  <w:rStyle w:val="Hyperlink"/>
                  <w:rFonts w:ascii="Calibri" w:eastAsia="Calibri" w:hAnsi="Calibri" w:cs="Calibri"/>
                  <w:color w:val="auto"/>
                  <w:sz w:val="24"/>
                  <w:szCs w:val="24"/>
                  <w:lang w:val="en"/>
                </w:rPr>
                <w:t>Amazon</w:t>
              </w:r>
            </w:hyperlink>
            <w:r w:rsidRPr="00EA7FFB">
              <w:rPr>
                <w:rFonts w:ascii="Calibri" w:eastAsia="Calibri" w:hAnsi="Calibri" w:cs="Calibri"/>
                <w:sz w:val="24"/>
                <w:szCs w:val="24"/>
              </w:rPr>
              <w:t> </w:t>
            </w:r>
          </w:p>
        </w:tc>
      </w:tr>
      <w:tr w:rsidR="00EA7FFB" w:rsidRPr="00EA7FFB" w14:paraId="3AF54E78" w14:textId="77777777">
        <w:trPr>
          <w:trHeight w:val="165"/>
        </w:trPr>
        <w:tc>
          <w:tcPr>
            <w:tcW w:w="3225" w:type="dxa"/>
            <w:tcBorders>
              <w:top w:val="single" w:sz="6" w:space="0" w:color="000000"/>
              <w:left w:val="single" w:sz="6" w:space="0" w:color="000000"/>
              <w:bottom w:val="single" w:sz="6" w:space="0" w:color="000000"/>
              <w:right w:val="single" w:sz="6" w:space="0" w:color="000000"/>
            </w:tcBorders>
            <w:hideMark/>
          </w:tcPr>
          <w:p w14:paraId="5B58984A" w14:textId="77777777" w:rsidR="00EA7FFB" w:rsidRPr="00EA7FFB" w:rsidRDefault="00EA7FFB" w:rsidP="00EA7FFB">
            <w:pPr>
              <w:numPr>
                <w:ilvl w:val="0"/>
                <w:numId w:val="24"/>
              </w:numPr>
              <w:rPr>
                <w:rFonts w:ascii="Calibri" w:eastAsia="Calibri" w:hAnsi="Calibri" w:cs="Calibri"/>
                <w:sz w:val="24"/>
                <w:szCs w:val="24"/>
              </w:rPr>
            </w:pPr>
            <w:r w:rsidRPr="00EA7FFB">
              <w:rPr>
                <w:rFonts w:ascii="Calibri" w:eastAsia="Calibri" w:hAnsi="Calibri" w:cs="Calibri"/>
                <w:sz w:val="24"/>
                <w:szCs w:val="24"/>
                <w:lang w:val="en"/>
              </w:rPr>
              <w:t>100 pcs Black and Gold Cups</w:t>
            </w:r>
            <w:r w:rsidRPr="00EA7FFB">
              <w:rPr>
                <w:rFonts w:ascii="Calibri" w:eastAsia="Calibri" w:hAnsi="Calibri" w:cs="Calibri"/>
                <w:sz w:val="24"/>
                <w:szCs w:val="24"/>
              </w:rPr>
              <w:t> </w:t>
            </w:r>
          </w:p>
        </w:tc>
        <w:tc>
          <w:tcPr>
            <w:tcW w:w="1920" w:type="dxa"/>
            <w:tcBorders>
              <w:top w:val="single" w:sz="6" w:space="0" w:color="000000"/>
              <w:left w:val="single" w:sz="6" w:space="0" w:color="000000"/>
              <w:bottom w:val="single" w:sz="6" w:space="0" w:color="000000"/>
              <w:right w:val="single" w:sz="6" w:space="0" w:color="000000"/>
            </w:tcBorders>
            <w:hideMark/>
          </w:tcPr>
          <w:p w14:paraId="70D72C04" w14:textId="77777777" w:rsidR="00EA7FFB" w:rsidRPr="00EA7FFB" w:rsidRDefault="00EA7FFB" w:rsidP="00EA7FFB">
            <w:pPr>
              <w:rPr>
                <w:rFonts w:ascii="Calibri" w:eastAsia="Calibri" w:hAnsi="Calibri" w:cs="Calibri"/>
                <w:sz w:val="24"/>
                <w:szCs w:val="24"/>
              </w:rPr>
            </w:pPr>
            <w:r w:rsidRPr="00EA7FFB">
              <w:rPr>
                <w:rFonts w:ascii="Calibri" w:eastAsia="Calibri" w:hAnsi="Calibri" w:cs="Calibri"/>
                <w:sz w:val="24"/>
                <w:szCs w:val="24"/>
                <w:lang w:val="en"/>
              </w:rPr>
              <w:t>$99.96 (4)</w:t>
            </w:r>
            <w:r w:rsidRPr="00EA7FFB">
              <w:rPr>
                <w:rFonts w:ascii="Calibri" w:eastAsia="Calibri" w:hAnsi="Calibri" w:cs="Calibri"/>
                <w:sz w:val="24"/>
                <w:szCs w:val="24"/>
              </w:rPr>
              <w:t> </w:t>
            </w:r>
          </w:p>
        </w:tc>
        <w:tc>
          <w:tcPr>
            <w:tcW w:w="3750" w:type="dxa"/>
            <w:tcBorders>
              <w:top w:val="single" w:sz="6" w:space="0" w:color="000000"/>
              <w:left w:val="single" w:sz="6" w:space="0" w:color="000000"/>
              <w:bottom w:val="single" w:sz="6" w:space="0" w:color="000000"/>
              <w:right w:val="single" w:sz="6" w:space="0" w:color="000000"/>
            </w:tcBorders>
            <w:hideMark/>
          </w:tcPr>
          <w:p w14:paraId="09C08D31" w14:textId="77777777" w:rsidR="00EA7FFB" w:rsidRPr="00EA7FFB" w:rsidRDefault="00EA7FFB" w:rsidP="00EA7FFB">
            <w:pPr>
              <w:rPr>
                <w:rFonts w:ascii="Calibri" w:eastAsia="Calibri" w:hAnsi="Calibri" w:cs="Calibri"/>
                <w:sz w:val="24"/>
                <w:szCs w:val="24"/>
              </w:rPr>
            </w:pPr>
            <w:hyperlink r:id="rId30" w:tgtFrame="_blank" w:history="1">
              <w:r w:rsidRPr="00EA7FFB">
                <w:rPr>
                  <w:rStyle w:val="Hyperlink"/>
                  <w:rFonts w:ascii="Calibri" w:eastAsia="Calibri" w:hAnsi="Calibri" w:cs="Calibri"/>
                  <w:color w:val="auto"/>
                  <w:sz w:val="24"/>
                  <w:szCs w:val="24"/>
                  <w:lang w:val="en"/>
                </w:rPr>
                <w:t>Amazon</w:t>
              </w:r>
            </w:hyperlink>
            <w:r w:rsidRPr="00EA7FFB">
              <w:rPr>
                <w:rFonts w:ascii="Calibri" w:eastAsia="Calibri" w:hAnsi="Calibri" w:cs="Calibri"/>
                <w:sz w:val="24"/>
                <w:szCs w:val="24"/>
              </w:rPr>
              <w:t> </w:t>
            </w:r>
          </w:p>
        </w:tc>
      </w:tr>
      <w:tr w:rsidR="00EA7FFB" w:rsidRPr="00EA7FFB" w14:paraId="4ADEE7B7" w14:textId="77777777">
        <w:trPr>
          <w:trHeight w:val="165"/>
        </w:trPr>
        <w:tc>
          <w:tcPr>
            <w:tcW w:w="3225" w:type="dxa"/>
            <w:tcBorders>
              <w:top w:val="single" w:sz="6" w:space="0" w:color="000000"/>
              <w:left w:val="single" w:sz="6" w:space="0" w:color="000000"/>
              <w:bottom w:val="single" w:sz="6" w:space="0" w:color="000000"/>
              <w:right w:val="single" w:sz="6" w:space="0" w:color="000000"/>
            </w:tcBorders>
            <w:hideMark/>
          </w:tcPr>
          <w:p w14:paraId="6FD017E0" w14:textId="77777777" w:rsidR="00EA7FFB" w:rsidRPr="00EA7FFB" w:rsidRDefault="00EA7FFB" w:rsidP="00EA7FFB">
            <w:pPr>
              <w:numPr>
                <w:ilvl w:val="0"/>
                <w:numId w:val="25"/>
              </w:numPr>
              <w:rPr>
                <w:rFonts w:ascii="Calibri" w:eastAsia="Calibri" w:hAnsi="Calibri" w:cs="Calibri"/>
                <w:sz w:val="24"/>
                <w:szCs w:val="24"/>
              </w:rPr>
            </w:pPr>
            <w:r w:rsidRPr="00EA7FFB">
              <w:rPr>
                <w:rFonts w:ascii="Calibri" w:eastAsia="Calibri" w:hAnsi="Calibri" w:cs="Calibri"/>
                <w:sz w:val="24"/>
                <w:szCs w:val="24"/>
              </w:rPr>
              <w:t>400 </w:t>
            </w:r>
            <w:proofErr w:type="spellStart"/>
            <w:r w:rsidRPr="00EA7FFB">
              <w:rPr>
                <w:rFonts w:ascii="Calibri" w:eastAsia="Calibri" w:hAnsi="Calibri" w:cs="Calibri"/>
                <w:sz w:val="24"/>
                <w:szCs w:val="24"/>
              </w:rPr>
              <w:t>pck</w:t>
            </w:r>
            <w:proofErr w:type="spellEnd"/>
            <w:r w:rsidRPr="00EA7FFB">
              <w:rPr>
                <w:rFonts w:ascii="Calibri" w:eastAsia="Calibri" w:hAnsi="Calibri" w:cs="Calibri"/>
                <w:sz w:val="24"/>
                <w:szCs w:val="24"/>
              </w:rPr>
              <w:t> Napkins </w:t>
            </w:r>
          </w:p>
        </w:tc>
        <w:tc>
          <w:tcPr>
            <w:tcW w:w="1920" w:type="dxa"/>
            <w:tcBorders>
              <w:top w:val="single" w:sz="6" w:space="0" w:color="000000"/>
              <w:left w:val="single" w:sz="6" w:space="0" w:color="000000"/>
              <w:bottom w:val="single" w:sz="6" w:space="0" w:color="000000"/>
              <w:right w:val="single" w:sz="6" w:space="0" w:color="000000"/>
            </w:tcBorders>
            <w:hideMark/>
          </w:tcPr>
          <w:p w14:paraId="1D30D4C1" w14:textId="77777777" w:rsidR="00EA7FFB" w:rsidRPr="00EA7FFB" w:rsidRDefault="00EA7FFB" w:rsidP="00EA7FFB">
            <w:pPr>
              <w:rPr>
                <w:rFonts w:ascii="Calibri" w:eastAsia="Calibri" w:hAnsi="Calibri" w:cs="Calibri"/>
                <w:sz w:val="24"/>
                <w:szCs w:val="24"/>
              </w:rPr>
            </w:pPr>
            <w:r w:rsidRPr="00EA7FFB">
              <w:rPr>
                <w:rFonts w:ascii="Calibri" w:eastAsia="Calibri" w:hAnsi="Calibri" w:cs="Calibri"/>
                <w:sz w:val="24"/>
                <w:szCs w:val="24"/>
                <w:lang w:val="en"/>
              </w:rPr>
              <w:t>$29.99 (1)</w:t>
            </w:r>
            <w:r w:rsidRPr="00EA7FFB">
              <w:rPr>
                <w:rFonts w:ascii="Calibri" w:eastAsia="Calibri" w:hAnsi="Calibri" w:cs="Calibri"/>
                <w:sz w:val="24"/>
                <w:szCs w:val="24"/>
              </w:rPr>
              <w:t> </w:t>
            </w:r>
          </w:p>
        </w:tc>
        <w:tc>
          <w:tcPr>
            <w:tcW w:w="3750" w:type="dxa"/>
            <w:tcBorders>
              <w:top w:val="single" w:sz="6" w:space="0" w:color="000000"/>
              <w:left w:val="single" w:sz="6" w:space="0" w:color="000000"/>
              <w:bottom w:val="single" w:sz="6" w:space="0" w:color="000000"/>
              <w:right w:val="single" w:sz="6" w:space="0" w:color="000000"/>
            </w:tcBorders>
            <w:hideMark/>
          </w:tcPr>
          <w:p w14:paraId="755EA4A3" w14:textId="77777777" w:rsidR="00EA7FFB" w:rsidRPr="00EA7FFB" w:rsidRDefault="00EA7FFB" w:rsidP="00EA7FFB">
            <w:pPr>
              <w:rPr>
                <w:rFonts w:ascii="Calibri" w:eastAsia="Calibri" w:hAnsi="Calibri" w:cs="Calibri"/>
                <w:sz w:val="24"/>
                <w:szCs w:val="24"/>
              </w:rPr>
            </w:pPr>
            <w:hyperlink r:id="rId31" w:tgtFrame="_blank" w:history="1">
              <w:r w:rsidRPr="00EA7FFB">
                <w:rPr>
                  <w:rStyle w:val="Hyperlink"/>
                  <w:rFonts w:ascii="Calibri" w:eastAsia="Calibri" w:hAnsi="Calibri" w:cs="Calibri"/>
                  <w:color w:val="auto"/>
                  <w:sz w:val="24"/>
                  <w:szCs w:val="24"/>
                  <w:lang w:val="en"/>
                </w:rPr>
                <w:t>Amazon</w:t>
              </w:r>
            </w:hyperlink>
            <w:r w:rsidRPr="00EA7FFB">
              <w:rPr>
                <w:rFonts w:ascii="Calibri" w:eastAsia="Calibri" w:hAnsi="Calibri" w:cs="Calibri"/>
                <w:sz w:val="24"/>
                <w:szCs w:val="24"/>
              </w:rPr>
              <w:t> </w:t>
            </w:r>
          </w:p>
        </w:tc>
      </w:tr>
      <w:tr w:rsidR="00EA7FFB" w:rsidRPr="00EA7FFB" w14:paraId="0355F47E" w14:textId="77777777">
        <w:trPr>
          <w:trHeight w:val="165"/>
        </w:trPr>
        <w:tc>
          <w:tcPr>
            <w:tcW w:w="3225" w:type="dxa"/>
            <w:tcBorders>
              <w:top w:val="single" w:sz="6" w:space="0" w:color="000000"/>
              <w:left w:val="single" w:sz="6" w:space="0" w:color="000000"/>
              <w:bottom w:val="single" w:sz="6" w:space="0" w:color="000000"/>
              <w:right w:val="single" w:sz="6" w:space="0" w:color="000000"/>
            </w:tcBorders>
            <w:hideMark/>
          </w:tcPr>
          <w:p w14:paraId="646C43E6" w14:textId="77777777" w:rsidR="00EA7FFB" w:rsidRPr="00EA7FFB" w:rsidRDefault="00EA7FFB" w:rsidP="00EA7FFB">
            <w:pPr>
              <w:numPr>
                <w:ilvl w:val="0"/>
                <w:numId w:val="26"/>
              </w:numPr>
              <w:rPr>
                <w:rFonts w:ascii="Calibri" w:eastAsia="Calibri" w:hAnsi="Calibri" w:cs="Calibri"/>
                <w:sz w:val="24"/>
                <w:szCs w:val="24"/>
              </w:rPr>
            </w:pPr>
            <w:r w:rsidRPr="00EA7FFB">
              <w:rPr>
                <w:rFonts w:ascii="Calibri" w:eastAsia="Calibri" w:hAnsi="Calibri" w:cs="Calibri"/>
                <w:sz w:val="24"/>
                <w:szCs w:val="24"/>
                <w:lang w:val="en"/>
              </w:rPr>
              <w:t>Electric Balloon Pump</w:t>
            </w:r>
            <w:r w:rsidRPr="00EA7FFB">
              <w:rPr>
                <w:rFonts w:ascii="Calibri" w:eastAsia="Calibri" w:hAnsi="Calibri" w:cs="Calibri"/>
                <w:sz w:val="24"/>
                <w:szCs w:val="24"/>
              </w:rPr>
              <w:t> </w:t>
            </w:r>
          </w:p>
        </w:tc>
        <w:tc>
          <w:tcPr>
            <w:tcW w:w="1920" w:type="dxa"/>
            <w:tcBorders>
              <w:top w:val="single" w:sz="6" w:space="0" w:color="000000"/>
              <w:left w:val="single" w:sz="6" w:space="0" w:color="000000"/>
              <w:bottom w:val="single" w:sz="6" w:space="0" w:color="000000"/>
              <w:right w:val="single" w:sz="6" w:space="0" w:color="000000"/>
            </w:tcBorders>
            <w:hideMark/>
          </w:tcPr>
          <w:p w14:paraId="2875C864" w14:textId="77777777" w:rsidR="00EA7FFB" w:rsidRPr="00EA7FFB" w:rsidRDefault="00EA7FFB" w:rsidP="00EA7FFB">
            <w:pPr>
              <w:rPr>
                <w:rFonts w:ascii="Calibri" w:eastAsia="Calibri" w:hAnsi="Calibri" w:cs="Calibri"/>
                <w:sz w:val="24"/>
                <w:szCs w:val="24"/>
              </w:rPr>
            </w:pPr>
            <w:r w:rsidRPr="00EA7FFB">
              <w:rPr>
                <w:rFonts w:ascii="Calibri" w:eastAsia="Calibri" w:hAnsi="Calibri" w:cs="Calibri"/>
                <w:sz w:val="24"/>
                <w:szCs w:val="24"/>
                <w:lang w:val="en"/>
              </w:rPr>
              <w:t>$13.98 (1)</w:t>
            </w:r>
            <w:r w:rsidRPr="00EA7FFB">
              <w:rPr>
                <w:rFonts w:ascii="Calibri" w:eastAsia="Calibri" w:hAnsi="Calibri" w:cs="Calibri"/>
                <w:sz w:val="24"/>
                <w:szCs w:val="24"/>
              </w:rPr>
              <w:t> </w:t>
            </w:r>
          </w:p>
        </w:tc>
        <w:tc>
          <w:tcPr>
            <w:tcW w:w="3750" w:type="dxa"/>
            <w:tcBorders>
              <w:top w:val="single" w:sz="6" w:space="0" w:color="000000"/>
              <w:left w:val="single" w:sz="6" w:space="0" w:color="000000"/>
              <w:bottom w:val="single" w:sz="6" w:space="0" w:color="000000"/>
              <w:right w:val="single" w:sz="6" w:space="0" w:color="000000"/>
            </w:tcBorders>
            <w:hideMark/>
          </w:tcPr>
          <w:p w14:paraId="49956524" w14:textId="77777777" w:rsidR="00EA7FFB" w:rsidRPr="00EA7FFB" w:rsidRDefault="00EA7FFB" w:rsidP="00EA7FFB">
            <w:pPr>
              <w:rPr>
                <w:rFonts w:ascii="Calibri" w:eastAsia="Calibri" w:hAnsi="Calibri" w:cs="Calibri"/>
                <w:sz w:val="24"/>
                <w:szCs w:val="24"/>
              </w:rPr>
            </w:pPr>
            <w:hyperlink r:id="rId32" w:tgtFrame="_blank" w:history="1">
              <w:r w:rsidRPr="00EA7FFB">
                <w:rPr>
                  <w:rStyle w:val="Hyperlink"/>
                  <w:rFonts w:ascii="Calibri" w:eastAsia="Calibri" w:hAnsi="Calibri" w:cs="Calibri"/>
                  <w:color w:val="auto"/>
                  <w:sz w:val="24"/>
                  <w:szCs w:val="24"/>
                  <w:lang w:val="en"/>
                </w:rPr>
                <w:t>Amazon</w:t>
              </w:r>
            </w:hyperlink>
            <w:r w:rsidRPr="00EA7FFB">
              <w:rPr>
                <w:rFonts w:ascii="Calibri" w:eastAsia="Calibri" w:hAnsi="Calibri" w:cs="Calibri"/>
                <w:sz w:val="24"/>
                <w:szCs w:val="24"/>
              </w:rPr>
              <w:t> </w:t>
            </w:r>
          </w:p>
        </w:tc>
      </w:tr>
    </w:tbl>
    <w:p w14:paraId="13913428" w14:textId="77777777" w:rsidR="00EA7FFB" w:rsidRPr="00EA7FFB" w:rsidRDefault="00EA7FFB" w:rsidP="00EA7FFB">
      <w:pPr>
        <w:rPr>
          <w:rFonts w:ascii="Calibri" w:eastAsia="Calibri" w:hAnsi="Calibri" w:cs="Calibri"/>
          <w:sz w:val="24"/>
          <w:szCs w:val="24"/>
        </w:rPr>
      </w:pPr>
      <w:r w:rsidRPr="00EA7FFB">
        <w:rPr>
          <w:rFonts w:ascii="Calibri" w:eastAsia="Calibri" w:hAnsi="Calibri" w:cs="Calibri"/>
          <w:sz w:val="24"/>
          <w:szCs w:val="24"/>
        </w:rPr>
        <w:t>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88"/>
        <w:gridCol w:w="1985"/>
        <w:gridCol w:w="3981"/>
      </w:tblGrid>
      <w:tr w:rsidR="00EA7FFB" w:rsidRPr="00EA7FFB" w14:paraId="0D3396DC" w14:textId="77777777">
        <w:trPr>
          <w:trHeight w:val="315"/>
        </w:trPr>
        <w:tc>
          <w:tcPr>
            <w:tcW w:w="3375" w:type="dxa"/>
            <w:tcBorders>
              <w:top w:val="single" w:sz="6" w:space="0" w:color="000000"/>
              <w:left w:val="single" w:sz="6" w:space="0" w:color="000000"/>
              <w:bottom w:val="single" w:sz="6" w:space="0" w:color="000000"/>
              <w:right w:val="single" w:sz="6" w:space="0" w:color="000000"/>
            </w:tcBorders>
            <w:hideMark/>
          </w:tcPr>
          <w:p w14:paraId="448AA6B7" w14:textId="77777777" w:rsidR="00EA7FFB" w:rsidRPr="00EA7FFB" w:rsidRDefault="00EA7FFB" w:rsidP="00EA7FFB">
            <w:pPr>
              <w:rPr>
                <w:rFonts w:ascii="Calibri" w:eastAsia="Calibri" w:hAnsi="Calibri" w:cs="Calibri"/>
                <w:sz w:val="24"/>
                <w:szCs w:val="24"/>
              </w:rPr>
            </w:pPr>
            <w:r w:rsidRPr="00EA7FFB">
              <w:rPr>
                <w:rFonts w:ascii="Calibri" w:eastAsia="Calibri" w:hAnsi="Calibri" w:cs="Calibri"/>
                <w:b/>
                <w:bCs/>
                <w:sz w:val="24"/>
                <w:szCs w:val="24"/>
                <w:lang w:val="en"/>
              </w:rPr>
              <w:t>TOTAL EVENT BUDGET:</w:t>
            </w:r>
            <w:r w:rsidRPr="00EA7FFB">
              <w:rPr>
                <w:rFonts w:ascii="Calibri" w:eastAsia="Calibri" w:hAnsi="Calibri" w:cs="Calibri"/>
                <w:sz w:val="24"/>
                <w:szCs w:val="24"/>
              </w:rPr>
              <w:t> </w:t>
            </w:r>
          </w:p>
        </w:tc>
        <w:tc>
          <w:tcPr>
            <w:tcW w:w="2025" w:type="dxa"/>
            <w:tcBorders>
              <w:top w:val="single" w:sz="6" w:space="0" w:color="000000"/>
              <w:left w:val="single" w:sz="6" w:space="0" w:color="000000"/>
              <w:bottom w:val="single" w:sz="6" w:space="0" w:color="000000"/>
              <w:right w:val="single" w:sz="6" w:space="0" w:color="000000"/>
            </w:tcBorders>
            <w:hideMark/>
          </w:tcPr>
          <w:p w14:paraId="162A9F90" w14:textId="77777777" w:rsidR="00EA7FFB" w:rsidRPr="00EA7FFB" w:rsidRDefault="00EA7FFB" w:rsidP="00EA7FFB">
            <w:pPr>
              <w:rPr>
                <w:rFonts w:ascii="Calibri" w:eastAsia="Calibri" w:hAnsi="Calibri" w:cs="Calibri"/>
                <w:sz w:val="24"/>
                <w:szCs w:val="24"/>
              </w:rPr>
            </w:pPr>
            <w:r w:rsidRPr="00EA7FFB">
              <w:rPr>
                <w:rFonts w:ascii="Calibri" w:eastAsia="Calibri" w:hAnsi="Calibri" w:cs="Calibri"/>
                <w:b/>
                <w:bCs/>
                <w:sz w:val="24"/>
                <w:szCs w:val="24"/>
                <w:lang w:val="en"/>
              </w:rPr>
              <w:t>$728.32</w:t>
            </w:r>
            <w:r w:rsidRPr="00EA7FFB">
              <w:rPr>
                <w:rFonts w:ascii="Calibri" w:eastAsia="Calibri" w:hAnsi="Calibri" w:cs="Calibri"/>
                <w:sz w:val="24"/>
                <w:szCs w:val="24"/>
              </w:rPr>
              <w:t> </w:t>
            </w:r>
          </w:p>
        </w:tc>
        <w:tc>
          <w:tcPr>
            <w:tcW w:w="4125" w:type="dxa"/>
            <w:tcBorders>
              <w:top w:val="single" w:sz="6" w:space="0" w:color="000000"/>
              <w:left w:val="single" w:sz="6" w:space="0" w:color="000000"/>
              <w:bottom w:val="single" w:sz="6" w:space="0" w:color="000000"/>
              <w:right w:val="single" w:sz="6" w:space="0" w:color="000000"/>
            </w:tcBorders>
            <w:hideMark/>
          </w:tcPr>
          <w:p w14:paraId="7C380C0F" w14:textId="77777777" w:rsidR="00EA7FFB" w:rsidRPr="00EA7FFB" w:rsidRDefault="00EA7FFB" w:rsidP="00EA7FFB">
            <w:pPr>
              <w:rPr>
                <w:rFonts w:ascii="Calibri" w:eastAsia="Calibri" w:hAnsi="Calibri" w:cs="Calibri"/>
                <w:sz w:val="24"/>
                <w:szCs w:val="24"/>
              </w:rPr>
            </w:pPr>
            <w:r w:rsidRPr="00EA7FFB">
              <w:rPr>
                <w:rFonts w:ascii="Calibri" w:eastAsia="Calibri" w:hAnsi="Calibri" w:cs="Calibri"/>
                <w:sz w:val="24"/>
                <w:szCs w:val="24"/>
              </w:rPr>
              <w:t>  </w:t>
            </w:r>
          </w:p>
        </w:tc>
      </w:tr>
      <w:tr w:rsidR="00EA7FFB" w:rsidRPr="00EA7FFB" w14:paraId="768D0B9F" w14:textId="77777777">
        <w:trPr>
          <w:trHeight w:val="225"/>
        </w:trPr>
        <w:tc>
          <w:tcPr>
            <w:tcW w:w="3375" w:type="dxa"/>
            <w:tcBorders>
              <w:top w:val="single" w:sz="6" w:space="0" w:color="000000"/>
              <w:left w:val="single" w:sz="6" w:space="0" w:color="000000"/>
              <w:bottom w:val="single" w:sz="6" w:space="0" w:color="000000"/>
              <w:right w:val="single" w:sz="6" w:space="0" w:color="000000"/>
            </w:tcBorders>
            <w:hideMark/>
          </w:tcPr>
          <w:p w14:paraId="0F2F2FB2" w14:textId="77777777" w:rsidR="00EA7FFB" w:rsidRPr="00EA7FFB" w:rsidRDefault="00EA7FFB" w:rsidP="00EA7FFB">
            <w:pPr>
              <w:rPr>
                <w:rFonts w:ascii="Calibri" w:eastAsia="Calibri" w:hAnsi="Calibri" w:cs="Calibri"/>
                <w:sz w:val="24"/>
                <w:szCs w:val="24"/>
              </w:rPr>
            </w:pPr>
            <w:r w:rsidRPr="00EA7FFB">
              <w:rPr>
                <w:rFonts w:ascii="Calibri" w:eastAsia="Calibri" w:hAnsi="Calibri" w:cs="Calibri"/>
                <w:b/>
                <w:bCs/>
                <w:sz w:val="24"/>
                <w:szCs w:val="24"/>
                <w:lang w:val="en"/>
              </w:rPr>
              <w:t>TOTAL ASUN BUDGET:</w:t>
            </w:r>
            <w:r w:rsidRPr="00EA7FFB">
              <w:rPr>
                <w:rFonts w:ascii="Calibri" w:eastAsia="Calibri" w:hAnsi="Calibri" w:cs="Calibri"/>
                <w:sz w:val="24"/>
                <w:szCs w:val="24"/>
              </w:rPr>
              <w:t> </w:t>
            </w:r>
          </w:p>
        </w:tc>
        <w:tc>
          <w:tcPr>
            <w:tcW w:w="2025" w:type="dxa"/>
            <w:tcBorders>
              <w:top w:val="single" w:sz="6" w:space="0" w:color="000000"/>
              <w:left w:val="single" w:sz="6" w:space="0" w:color="000000"/>
              <w:bottom w:val="single" w:sz="6" w:space="0" w:color="000000"/>
              <w:right w:val="single" w:sz="6" w:space="0" w:color="000000"/>
            </w:tcBorders>
            <w:hideMark/>
          </w:tcPr>
          <w:p w14:paraId="204574DE" w14:textId="77777777" w:rsidR="00EA7FFB" w:rsidRPr="00EA7FFB" w:rsidRDefault="00EA7FFB" w:rsidP="00EA7FFB">
            <w:pPr>
              <w:rPr>
                <w:rFonts w:ascii="Calibri" w:eastAsia="Calibri" w:hAnsi="Calibri" w:cs="Calibri"/>
                <w:sz w:val="24"/>
                <w:szCs w:val="24"/>
              </w:rPr>
            </w:pPr>
            <w:r w:rsidRPr="00EA7FFB">
              <w:rPr>
                <w:rFonts w:ascii="Calibri" w:eastAsia="Calibri" w:hAnsi="Calibri" w:cs="Calibri"/>
                <w:b/>
                <w:bCs/>
                <w:sz w:val="24"/>
                <w:szCs w:val="24"/>
                <w:lang w:val="en"/>
              </w:rPr>
              <w:t> $728.32</w:t>
            </w:r>
            <w:r w:rsidRPr="00EA7FFB">
              <w:rPr>
                <w:rFonts w:ascii="Calibri" w:eastAsia="Calibri" w:hAnsi="Calibri" w:cs="Calibri"/>
                <w:sz w:val="24"/>
                <w:szCs w:val="24"/>
              </w:rPr>
              <w:t> </w:t>
            </w:r>
          </w:p>
        </w:tc>
        <w:tc>
          <w:tcPr>
            <w:tcW w:w="4125" w:type="dxa"/>
            <w:tcBorders>
              <w:top w:val="single" w:sz="6" w:space="0" w:color="000000"/>
              <w:left w:val="single" w:sz="6" w:space="0" w:color="000000"/>
              <w:bottom w:val="single" w:sz="6" w:space="0" w:color="000000"/>
              <w:right w:val="single" w:sz="6" w:space="0" w:color="000000"/>
            </w:tcBorders>
            <w:hideMark/>
          </w:tcPr>
          <w:p w14:paraId="23A11AC7" w14:textId="77777777" w:rsidR="00EA7FFB" w:rsidRPr="00EA7FFB" w:rsidRDefault="00EA7FFB" w:rsidP="00EA7FFB">
            <w:pPr>
              <w:rPr>
                <w:rFonts w:ascii="Calibri" w:eastAsia="Calibri" w:hAnsi="Calibri" w:cs="Calibri"/>
                <w:sz w:val="24"/>
                <w:szCs w:val="24"/>
              </w:rPr>
            </w:pPr>
            <w:r w:rsidRPr="00EA7FFB">
              <w:rPr>
                <w:rFonts w:ascii="Calibri" w:eastAsia="Calibri" w:hAnsi="Calibri" w:cs="Calibri"/>
                <w:sz w:val="24"/>
                <w:szCs w:val="24"/>
              </w:rPr>
              <w:t>  </w:t>
            </w:r>
          </w:p>
        </w:tc>
      </w:tr>
    </w:tbl>
    <w:p w14:paraId="1C03CFF8" w14:textId="77777777" w:rsidR="00EA7FFB" w:rsidRPr="00EA7FFB" w:rsidRDefault="00EA7FFB" w:rsidP="00EA7FFB">
      <w:pPr>
        <w:rPr>
          <w:rFonts w:ascii="Calibri" w:eastAsia="Calibri" w:hAnsi="Calibri" w:cs="Calibri"/>
          <w:sz w:val="24"/>
          <w:szCs w:val="24"/>
        </w:rPr>
      </w:pPr>
      <w:r w:rsidRPr="00EA7FFB">
        <w:rPr>
          <w:rFonts w:ascii="Calibri" w:eastAsia="Calibri" w:hAnsi="Calibri" w:cs="Calibri"/>
          <w:sz w:val="24"/>
          <w:szCs w:val="24"/>
        </w:rPr>
        <w:t>  </w:t>
      </w:r>
    </w:p>
    <w:p w14:paraId="594E24A6" w14:textId="77777777" w:rsidR="00EA7FFB" w:rsidRPr="00EA7FFB" w:rsidRDefault="00EA7FFB" w:rsidP="00EA7FFB">
      <w:pPr>
        <w:rPr>
          <w:rFonts w:ascii="Calibri" w:eastAsia="Calibri" w:hAnsi="Calibri" w:cs="Calibri"/>
          <w:sz w:val="24"/>
          <w:szCs w:val="24"/>
        </w:rPr>
      </w:pPr>
      <w:r w:rsidRPr="00EA7FFB">
        <w:rPr>
          <w:rFonts w:ascii="Calibri" w:eastAsia="Calibri" w:hAnsi="Calibri" w:cs="Calibri"/>
          <w:sz w:val="24"/>
          <w:szCs w:val="24"/>
        </w:rPr>
        <w:t>  </w:t>
      </w:r>
    </w:p>
    <w:p w14:paraId="71CED815" w14:textId="6E20E73A" w:rsidR="007D4D8A" w:rsidRPr="007D4D8A" w:rsidRDefault="007D4D8A" w:rsidP="007D4D8A">
      <w:r w:rsidRPr="007D4D8A">
        <w:lastRenderedPageBreak/>
        <w:drawing>
          <wp:inline distT="0" distB="0" distL="0" distR="0" wp14:anchorId="4A4E7872" wp14:editId="52A3B9EF">
            <wp:extent cx="4543425" cy="2590800"/>
            <wp:effectExtent l="0" t="0" r="9525" b="0"/>
            <wp:docPr id="14301974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3425" cy="2590800"/>
                    </a:xfrm>
                    <a:prstGeom prst="rect">
                      <a:avLst/>
                    </a:prstGeom>
                    <a:noFill/>
                    <a:ln>
                      <a:noFill/>
                    </a:ln>
                  </pic:spPr>
                </pic:pic>
              </a:graphicData>
            </a:graphic>
          </wp:inline>
        </w:drawing>
      </w:r>
      <w:r w:rsidRPr="007D4D8A">
        <w:drawing>
          <wp:inline distT="0" distB="0" distL="0" distR="0" wp14:anchorId="3F6F8395" wp14:editId="5C474B74">
            <wp:extent cx="4552950" cy="2562225"/>
            <wp:effectExtent l="0" t="0" r="0" b="9525"/>
            <wp:docPr id="877657782" name="Picture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screenshot of a computer&#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52950" cy="2562225"/>
                    </a:xfrm>
                    <a:prstGeom prst="rect">
                      <a:avLst/>
                    </a:prstGeom>
                    <a:noFill/>
                    <a:ln>
                      <a:noFill/>
                    </a:ln>
                  </pic:spPr>
                </pic:pic>
              </a:graphicData>
            </a:graphic>
          </wp:inline>
        </w:drawing>
      </w:r>
      <w:r w:rsidRPr="007D4D8A">
        <w:t> </w:t>
      </w:r>
    </w:p>
    <w:p w14:paraId="2744A267" w14:textId="7351ED50" w:rsidR="007D4D8A" w:rsidRPr="007D4D8A" w:rsidRDefault="007D4D8A" w:rsidP="007D4D8A">
      <w:r w:rsidRPr="007D4D8A">
        <w:drawing>
          <wp:inline distT="0" distB="0" distL="0" distR="0" wp14:anchorId="3417C0A0" wp14:editId="7541AB34">
            <wp:extent cx="4552950" cy="2590800"/>
            <wp:effectExtent l="0" t="0" r="0" b="0"/>
            <wp:docPr id="1883499559" name="Picture 20"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screenshot of a website&#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52950" cy="2590800"/>
                    </a:xfrm>
                    <a:prstGeom prst="rect">
                      <a:avLst/>
                    </a:prstGeom>
                    <a:noFill/>
                    <a:ln>
                      <a:noFill/>
                    </a:ln>
                  </pic:spPr>
                </pic:pic>
              </a:graphicData>
            </a:graphic>
          </wp:inline>
        </w:drawing>
      </w:r>
      <w:r w:rsidRPr="007D4D8A">
        <w:t> </w:t>
      </w:r>
    </w:p>
    <w:p w14:paraId="0F171E2A" w14:textId="15AD510A" w:rsidR="007D4D8A" w:rsidRPr="007D4D8A" w:rsidRDefault="007D4D8A" w:rsidP="007D4D8A">
      <w:r w:rsidRPr="007D4D8A">
        <w:lastRenderedPageBreak/>
        <w:drawing>
          <wp:inline distT="0" distB="0" distL="0" distR="0" wp14:anchorId="0E457745" wp14:editId="0C3984EE">
            <wp:extent cx="4552950" cy="2600325"/>
            <wp:effectExtent l="0" t="0" r="0" b="9525"/>
            <wp:docPr id="13922103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52950" cy="2600325"/>
                    </a:xfrm>
                    <a:prstGeom prst="rect">
                      <a:avLst/>
                    </a:prstGeom>
                    <a:noFill/>
                    <a:ln>
                      <a:noFill/>
                    </a:ln>
                  </pic:spPr>
                </pic:pic>
              </a:graphicData>
            </a:graphic>
          </wp:inline>
        </w:drawing>
      </w:r>
      <w:r w:rsidRPr="007D4D8A">
        <w:drawing>
          <wp:inline distT="0" distB="0" distL="0" distR="0" wp14:anchorId="19FD4DF0" wp14:editId="4B43CFEB">
            <wp:extent cx="4552950" cy="2590800"/>
            <wp:effectExtent l="0" t="0" r="0" b="0"/>
            <wp:docPr id="7253824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52950" cy="2590800"/>
                    </a:xfrm>
                    <a:prstGeom prst="rect">
                      <a:avLst/>
                    </a:prstGeom>
                    <a:noFill/>
                    <a:ln>
                      <a:noFill/>
                    </a:ln>
                  </pic:spPr>
                </pic:pic>
              </a:graphicData>
            </a:graphic>
          </wp:inline>
        </w:drawing>
      </w:r>
      <w:r w:rsidRPr="007D4D8A">
        <w:drawing>
          <wp:inline distT="0" distB="0" distL="0" distR="0" wp14:anchorId="25A3A8AF" wp14:editId="19AB36C6">
            <wp:extent cx="4552950" cy="2600325"/>
            <wp:effectExtent l="0" t="0" r="0" b="9525"/>
            <wp:docPr id="89535957"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screenshot of a computer&#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52950" cy="2600325"/>
                    </a:xfrm>
                    <a:prstGeom prst="rect">
                      <a:avLst/>
                    </a:prstGeom>
                    <a:noFill/>
                    <a:ln>
                      <a:noFill/>
                    </a:ln>
                  </pic:spPr>
                </pic:pic>
              </a:graphicData>
            </a:graphic>
          </wp:inline>
        </w:drawing>
      </w:r>
      <w:r w:rsidRPr="007D4D8A">
        <w:t> </w:t>
      </w:r>
    </w:p>
    <w:p w14:paraId="04ECF572" w14:textId="6EAA65D7" w:rsidR="007D4D8A" w:rsidRPr="007D4D8A" w:rsidRDefault="007D4D8A" w:rsidP="007D4D8A">
      <w:r w:rsidRPr="007D4D8A">
        <w:lastRenderedPageBreak/>
        <w:drawing>
          <wp:inline distT="0" distB="0" distL="0" distR="0" wp14:anchorId="128B19C5" wp14:editId="554261AF">
            <wp:extent cx="4552950" cy="2552700"/>
            <wp:effectExtent l="0" t="0" r="0" b="0"/>
            <wp:docPr id="1263490637"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 screenshot of a computer&#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52950" cy="2552700"/>
                    </a:xfrm>
                    <a:prstGeom prst="rect">
                      <a:avLst/>
                    </a:prstGeom>
                    <a:noFill/>
                    <a:ln>
                      <a:noFill/>
                    </a:ln>
                  </pic:spPr>
                </pic:pic>
              </a:graphicData>
            </a:graphic>
          </wp:inline>
        </w:drawing>
      </w:r>
      <w:r w:rsidRPr="007D4D8A">
        <w:t> </w:t>
      </w:r>
    </w:p>
    <w:p w14:paraId="1190D522" w14:textId="4AF5EB6C" w:rsidR="007D4D8A" w:rsidRPr="007D4D8A" w:rsidRDefault="007D4D8A" w:rsidP="007D4D8A">
      <w:r w:rsidRPr="007D4D8A">
        <w:drawing>
          <wp:inline distT="0" distB="0" distL="0" distR="0" wp14:anchorId="7D684605" wp14:editId="568517FB">
            <wp:extent cx="4552950" cy="2600325"/>
            <wp:effectExtent l="0" t="0" r="0" b="9525"/>
            <wp:docPr id="327587982"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screenshot of a computer&#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52950" cy="2600325"/>
                    </a:xfrm>
                    <a:prstGeom prst="rect">
                      <a:avLst/>
                    </a:prstGeom>
                    <a:noFill/>
                    <a:ln>
                      <a:noFill/>
                    </a:ln>
                  </pic:spPr>
                </pic:pic>
              </a:graphicData>
            </a:graphic>
          </wp:inline>
        </w:drawing>
      </w:r>
      <w:r w:rsidRPr="007D4D8A">
        <w:rPr>
          <w:i/>
          <w:iCs/>
        </w:rPr>
        <w:t> </w:t>
      </w:r>
      <w:r w:rsidRPr="007D4D8A">
        <w:drawing>
          <wp:inline distT="0" distB="0" distL="0" distR="0" wp14:anchorId="24533B82" wp14:editId="6E7A74D8">
            <wp:extent cx="4552950" cy="2600325"/>
            <wp:effectExtent l="0" t="0" r="0" b="9525"/>
            <wp:docPr id="1011303880" name="Picture 14" descr="A computer screen shot of a stack of plastic cu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 computer screen shot of a stack of plastic cups&#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52950" cy="2600325"/>
                    </a:xfrm>
                    <a:prstGeom prst="rect">
                      <a:avLst/>
                    </a:prstGeom>
                    <a:noFill/>
                    <a:ln>
                      <a:noFill/>
                    </a:ln>
                  </pic:spPr>
                </pic:pic>
              </a:graphicData>
            </a:graphic>
          </wp:inline>
        </w:drawing>
      </w:r>
      <w:r w:rsidRPr="007D4D8A">
        <w:rPr>
          <w:i/>
          <w:iCs/>
        </w:rPr>
        <w:t> </w:t>
      </w:r>
      <w:r w:rsidRPr="007D4D8A">
        <w:lastRenderedPageBreak/>
        <w:drawing>
          <wp:inline distT="0" distB="0" distL="0" distR="0" wp14:anchorId="281EB049" wp14:editId="6F258D26">
            <wp:extent cx="4552950" cy="2581275"/>
            <wp:effectExtent l="0" t="0" r="0" b="9525"/>
            <wp:docPr id="335518322" name="Picture 13"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screenshot of a website&#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52950" cy="2581275"/>
                    </a:xfrm>
                    <a:prstGeom prst="rect">
                      <a:avLst/>
                    </a:prstGeom>
                    <a:noFill/>
                    <a:ln>
                      <a:noFill/>
                    </a:ln>
                  </pic:spPr>
                </pic:pic>
              </a:graphicData>
            </a:graphic>
          </wp:inline>
        </w:drawing>
      </w:r>
      <w:r w:rsidRPr="007D4D8A">
        <w:rPr>
          <w:i/>
          <w:iCs/>
        </w:rPr>
        <w:t> </w:t>
      </w:r>
      <w:r w:rsidRPr="007D4D8A">
        <w:drawing>
          <wp:inline distT="0" distB="0" distL="0" distR="0" wp14:anchorId="3C5DB3FD" wp14:editId="071C7EBA">
            <wp:extent cx="4552950" cy="2571750"/>
            <wp:effectExtent l="0" t="0" r="0" b="0"/>
            <wp:docPr id="1510720617" name="Picture 12" descr="A pink and blue balloon pu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 pink and blue balloon pump&#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2950" cy="2571750"/>
                    </a:xfrm>
                    <a:prstGeom prst="rect">
                      <a:avLst/>
                    </a:prstGeom>
                    <a:noFill/>
                    <a:ln>
                      <a:noFill/>
                    </a:ln>
                  </pic:spPr>
                </pic:pic>
              </a:graphicData>
            </a:graphic>
          </wp:inline>
        </w:drawing>
      </w:r>
      <w:r w:rsidRPr="007D4D8A">
        <w:t> </w:t>
      </w:r>
    </w:p>
    <w:p w14:paraId="7C4D2E19" w14:textId="77777777" w:rsidR="007D4D8A" w:rsidRPr="007D4D8A" w:rsidRDefault="007D4D8A" w:rsidP="007D4D8A">
      <w:r w:rsidRPr="007D4D8A">
        <w:t> </w:t>
      </w:r>
    </w:p>
    <w:p w14:paraId="220DA79E" w14:textId="55A7EC2C" w:rsidR="00F6596C" w:rsidRDefault="00F6596C">
      <w:r>
        <w:br w:type="page"/>
      </w:r>
    </w:p>
    <w:p w14:paraId="24C2EA8C" w14:textId="77777777" w:rsidR="00F6596C" w:rsidRPr="006048EE" w:rsidRDefault="00F6596C" w:rsidP="00F6596C">
      <w:pPr>
        <w:spacing w:after="93" w:line="257" w:lineRule="auto"/>
        <w:jc w:val="center"/>
      </w:pPr>
      <w:r w:rsidRPr="6FD92510">
        <w:rPr>
          <w:rFonts w:ascii="Calibri" w:eastAsia="Calibri" w:hAnsi="Calibri" w:cs="Calibri"/>
          <w:color w:val="000000" w:themeColor="text1"/>
          <w:sz w:val="31"/>
          <w:szCs w:val="31"/>
          <w:lang w:val="en"/>
        </w:rPr>
        <w:lastRenderedPageBreak/>
        <w:t>ASUN DEPARTMENT OF IDEA</w:t>
      </w:r>
    </w:p>
    <w:p w14:paraId="64ACC085" w14:textId="77777777" w:rsidR="00F6596C" w:rsidRPr="00C42D6E" w:rsidRDefault="00F6596C" w:rsidP="00F6596C">
      <w:pPr>
        <w:spacing w:before="40" w:after="93" w:line="257" w:lineRule="auto"/>
        <w:ind w:left="1275"/>
      </w:pPr>
      <w:r w:rsidRPr="6FD92510">
        <w:rPr>
          <w:rFonts w:ascii="Calibri" w:eastAsia="Calibri" w:hAnsi="Calibri" w:cs="Calibri"/>
          <w:color w:val="000000" w:themeColor="text1"/>
          <w:sz w:val="40"/>
          <w:szCs w:val="40"/>
          <w:lang w:val="en"/>
        </w:rPr>
        <w:t>EVENT &amp; BUDGET PROPOSAL FORM</w:t>
      </w:r>
    </w:p>
    <w:p w14:paraId="526288FB" w14:textId="77777777" w:rsidR="00F6596C" w:rsidRPr="00433AF9" w:rsidRDefault="00F6596C" w:rsidP="00F6596C">
      <w:pPr>
        <w:pStyle w:val="Heading2"/>
        <w:rPr>
          <w:rFonts w:ascii="Times New Roman" w:eastAsia="Times New Roman" w:hAnsi="Times New Roman" w:cs="Times New Roman"/>
          <w:color w:val="FFFFFF" w:themeColor="background1"/>
          <w:sz w:val="24"/>
          <w:szCs w:val="24"/>
        </w:rPr>
      </w:pPr>
      <w:r w:rsidRPr="76967187">
        <w:rPr>
          <w:rFonts w:ascii="Times New Roman" w:eastAsia="Times New Roman" w:hAnsi="Times New Roman" w:cs="Times New Roman"/>
          <w:color w:val="FFFFFF" w:themeColor="background1"/>
          <w:sz w:val="24"/>
          <w:szCs w:val="24"/>
          <w:highlight w:val="black"/>
        </w:rPr>
        <w:t>CONTACT INFORMATION:</w:t>
      </w:r>
    </w:p>
    <w:p w14:paraId="292DD6C8" w14:textId="04DEB3C3" w:rsidR="00F6596C" w:rsidRPr="009E1602" w:rsidRDefault="00F6596C" w:rsidP="00F6596C">
      <w:pPr>
        <w:widowControl w:val="0"/>
        <w:spacing w:before="120" w:line="240" w:lineRule="auto"/>
        <w:ind w:left="9"/>
        <w:rPr>
          <w:rFonts w:ascii="Times New Roman" w:eastAsia="Times New Roman" w:hAnsi="Times New Roman" w:cs="Times New Roman"/>
          <w:sz w:val="24"/>
          <w:szCs w:val="24"/>
        </w:rPr>
      </w:pPr>
      <w:r w:rsidRPr="408CE690">
        <w:rPr>
          <w:rFonts w:ascii="Times New Roman" w:eastAsia="Times New Roman" w:hAnsi="Times New Roman" w:cs="Times New Roman"/>
          <w:sz w:val="24"/>
          <w:szCs w:val="24"/>
          <w:u w:val="single"/>
        </w:rPr>
        <w:t>Organizer(s)/Intern(s):</w:t>
      </w:r>
      <w:r>
        <w:rPr>
          <w:rFonts w:ascii="Times New Roman" w:eastAsia="Times New Roman" w:hAnsi="Times New Roman" w:cs="Times New Roman"/>
          <w:sz w:val="24"/>
          <w:szCs w:val="24"/>
        </w:rPr>
        <w:t xml:space="preserve"> Zyna Navarte</w:t>
      </w:r>
      <w:r w:rsidR="00AF3847">
        <w:rPr>
          <w:rFonts w:ascii="Times New Roman" w:eastAsia="Times New Roman" w:hAnsi="Times New Roman" w:cs="Times New Roman"/>
          <w:sz w:val="24"/>
          <w:szCs w:val="24"/>
        </w:rPr>
        <w:t xml:space="preserve"> </w:t>
      </w:r>
    </w:p>
    <w:p w14:paraId="5E958913" w14:textId="77777777" w:rsidR="00F6596C" w:rsidRPr="009E1602" w:rsidRDefault="00F6596C" w:rsidP="00F6596C">
      <w:pPr>
        <w:widowControl w:val="0"/>
        <w:spacing w:before="123" w:line="240" w:lineRule="auto"/>
        <w:ind w:left="4"/>
        <w:rPr>
          <w:rFonts w:ascii="Times New Roman" w:eastAsia="Times New Roman" w:hAnsi="Times New Roman" w:cs="Times New Roman"/>
          <w:sz w:val="24"/>
          <w:szCs w:val="24"/>
        </w:rPr>
      </w:pPr>
      <w:r w:rsidRPr="76967187">
        <w:rPr>
          <w:rFonts w:ascii="Times New Roman" w:eastAsia="Times New Roman" w:hAnsi="Times New Roman" w:cs="Times New Roman"/>
          <w:sz w:val="24"/>
          <w:szCs w:val="24"/>
          <w:u w:val="single"/>
        </w:rPr>
        <w:t>E-mail(s):</w:t>
      </w:r>
      <w:r>
        <w:rPr>
          <w:rFonts w:ascii="Times New Roman" w:eastAsia="Times New Roman" w:hAnsi="Times New Roman" w:cs="Times New Roman"/>
          <w:sz w:val="24"/>
          <w:szCs w:val="24"/>
        </w:rPr>
        <w:t xml:space="preserve"> Znavarte@unr.edu</w:t>
      </w:r>
    </w:p>
    <w:p w14:paraId="29B8969D" w14:textId="77777777" w:rsidR="00F6596C" w:rsidRPr="005D4464" w:rsidRDefault="00F6596C" w:rsidP="00F6596C">
      <w:pPr>
        <w:widowControl w:val="0"/>
        <w:spacing w:before="123" w:line="240" w:lineRule="auto"/>
        <w:ind w:left="4"/>
        <w:rPr>
          <w:rFonts w:ascii="Times New Roman" w:eastAsia="Times New Roman" w:hAnsi="Times New Roman" w:cs="Times New Roman"/>
          <w:sz w:val="24"/>
          <w:szCs w:val="24"/>
          <w:u w:val="single"/>
        </w:rPr>
      </w:pPr>
      <w:r w:rsidRPr="76967187">
        <w:rPr>
          <w:rFonts w:ascii="Times New Roman" w:eastAsia="Times New Roman" w:hAnsi="Times New Roman" w:cs="Times New Roman"/>
          <w:sz w:val="24"/>
          <w:szCs w:val="24"/>
          <w:u w:val="single"/>
        </w:rPr>
        <w:t>Learning Outcomes:</w:t>
      </w:r>
    </w:p>
    <w:p w14:paraId="39B61ED8" w14:textId="3EF4934A" w:rsidR="00F6596C" w:rsidRDefault="00F6596C" w:rsidP="00F6596C">
      <w:pPr>
        <w:pStyle w:val="ListParagraph"/>
        <w:widowControl w:val="0"/>
        <w:spacing w:before="123" w:after="0" w:line="240" w:lineRule="auto"/>
        <w:ind w:left="3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F42552" w:rsidRPr="00F42552">
        <w:rPr>
          <w:rFonts w:ascii="Times New Roman" w:eastAsia="Times New Roman" w:hAnsi="Times New Roman" w:cs="Times New Roman"/>
          <w:sz w:val="24"/>
          <w:szCs w:val="24"/>
        </w:rPr>
        <w:t xml:space="preserve">Participants will gain awareness of campus resources through the Department of IDEA’s distribution of </w:t>
      </w:r>
      <w:proofErr w:type="gramStart"/>
      <w:r w:rsidR="00F42552" w:rsidRPr="00F42552">
        <w:rPr>
          <w:rFonts w:ascii="Times New Roman" w:eastAsia="Times New Roman" w:hAnsi="Times New Roman" w:cs="Times New Roman"/>
          <w:sz w:val="24"/>
          <w:szCs w:val="24"/>
        </w:rPr>
        <w:t>informational</w:t>
      </w:r>
      <w:proofErr w:type="gramEnd"/>
      <w:r w:rsidR="00F42552" w:rsidRPr="00F42552">
        <w:rPr>
          <w:rFonts w:ascii="Times New Roman" w:eastAsia="Times New Roman" w:hAnsi="Times New Roman" w:cs="Times New Roman"/>
          <w:sz w:val="24"/>
          <w:szCs w:val="24"/>
        </w:rPr>
        <w:t xml:space="preserve"> flyers and social justice packets at campus events.</w:t>
      </w:r>
    </w:p>
    <w:p w14:paraId="1ACA055C" w14:textId="77777777" w:rsidR="00F6596C" w:rsidRPr="00433AF9" w:rsidRDefault="00F6596C" w:rsidP="00F6596C">
      <w:pPr>
        <w:pStyle w:val="Heading2"/>
        <w:rPr>
          <w:rFonts w:ascii="Times New Roman" w:eastAsia="Times New Roman" w:hAnsi="Times New Roman" w:cs="Times New Roman"/>
          <w:color w:val="FFFFFF" w:themeColor="background1"/>
          <w:sz w:val="24"/>
          <w:szCs w:val="24"/>
        </w:rPr>
      </w:pPr>
      <w:r w:rsidRPr="00C42D6E">
        <w:rPr>
          <w:rFonts w:ascii="Times New Roman" w:eastAsia="Times New Roman" w:hAnsi="Times New Roman" w:cs="Times New Roman"/>
          <w:sz w:val="24"/>
          <w:szCs w:val="24"/>
        </w:rPr>
        <w:t xml:space="preserve"> </w:t>
      </w:r>
      <w:r w:rsidRPr="76967187">
        <w:rPr>
          <w:rFonts w:ascii="Times New Roman" w:eastAsia="Times New Roman" w:hAnsi="Times New Roman" w:cs="Times New Roman"/>
          <w:color w:val="FFFFFF" w:themeColor="background1"/>
          <w:sz w:val="24"/>
          <w:szCs w:val="24"/>
          <w:highlight w:val="black"/>
        </w:rPr>
        <w:t>EVENT INFORMATION:</w:t>
      </w:r>
      <w:r w:rsidRPr="76967187">
        <w:rPr>
          <w:rFonts w:ascii="Times New Roman" w:eastAsia="Times New Roman" w:hAnsi="Times New Roman" w:cs="Times New Roman"/>
          <w:color w:val="FFFFFF" w:themeColor="background1"/>
          <w:sz w:val="24"/>
          <w:szCs w:val="24"/>
        </w:rPr>
        <w:t xml:space="preserve">  </w:t>
      </w:r>
    </w:p>
    <w:tbl>
      <w:tblPr>
        <w:tblW w:w="96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955"/>
        <w:gridCol w:w="3052"/>
        <w:gridCol w:w="1406"/>
        <w:gridCol w:w="3197"/>
      </w:tblGrid>
      <w:tr w:rsidR="00F6596C" w:rsidRPr="005D4464" w14:paraId="1469004D" w14:textId="77777777" w:rsidTr="00AF3847">
        <w:trPr>
          <w:trHeight w:val="335"/>
        </w:trPr>
        <w:tc>
          <w:tcPr>
            <w:tcW w:w="1955" w:type="dxa"/>
          </w:tcPr>
          <w:p w14:paraId="533C5970" w14:textId="77777777" w:rsidR="00F6596C" w:rsidRPr="005D4464" w:rsidRDefault="00F6596C" w:rsidP="00DA399E">
            <w:pPr>
              <w:widowControl w:val="0"/>
              <w:spacing w:line="240" w:lineRule="auto"/>
              <w:ind w:left="115"/>
              <w:rPr>
                <w:rFonts w:ascii="Times New Roman" w:eastAsia="Times New Roman" w:hAnsi="Times New Roman" w:cs="Times New Roman"/>
                <w:b/>
                <w:bCs/>
                <w:sz w:val="24"/>
                <w:szCs w:val="24"/>
              </w:rPr>
            </w:pPr>
            <w:r w:rsidRPr="76967187">
              <w:rPr>
                <w:rFonts w:ascii="Times New Roman" w:eastAsia="Times New Roman" w:hAnsi="Times New Roman" w:cs="Times New Roman"/>
                <w:b/>
                <w:bCs/>
                <w:sz w:val="24"/>
                <w:szCs w:val="24"/>
              </w:rPr>
              <w:t xml:space="preserve">Event Name: </w:t>
            </w:r>
          </w:p>
        </w:tc>
        <w:tc>
          <w:tcPr>
            <w:tcW w:w="3052" w:type="dxa"/>
          </w:tcPr>
          <w:p w14:paraId="4D3FEE4F" w14:textId="060D7B27" w:rsidR="00F6596C" w:rsidRPr="005D4464" w:rsidRDefault="00F6596C" w:rsidP="00DA399E">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Flyers Distribution</w:t>
            </w:r>
            <w:r w:rsidR="00F42552">
              <w:rPr>
                <w:rFonts w:ascii="Times New Roman" w:eastAsia="Times New Roman" w:hAnsi="Times New Roman" w:cs="Times New Roman"/>
                <w:b/>
                <w:bCs/>
                <w:sz w:val="24"/>
                <w:szCs w:val="24"/>
              </w:rPr>
              <w:t>s and Printing</w:t>
            </w:r>
          </w:p>
        </w:tc>
        <w:tc>
          <w:tcPr>
            <w:tcW w:w="1406" w:type="dxa"/>
          </w:tcPr>
          <w:p w14:paraId="28A637A0" w14:textId="77777777" w:rsidR="00F6596C" w:rsidRPr="005D4464" w:rsidRDefault="00F6596C" w:rsidP="00DA399E">
            <w:pPr>
              <w:widowControl w:val="0"/>
              <w:spacing w:line="240" w:lineRule="auto"/>
              <w:ind w:left="111"/>
              <w:rPr>
                <w:rFonts w:ascii="Times New Roman" w:eastAsia="Times New Roman" w:hAnsi="Times New Roman" w:cs="Times New Roman"/>
                <w:b/>
                <w:bCs/>
                <w:sz w:val="24"/>
                <w:szCs w:val="24"/>
              </w:rPr>
            </w:pPr>
            <w:r w:rsidRPr="76967187">
              <w:rPr>
                <w:rFonts w:ascii="Times New Roman" w:eastAsia="Times New Roman" w:hAnsi="Times New Roman" w:cs="Times New Roman"/>
                <w:b/>
                <w:bCs/>
                <w:sz w:val="24"/>
                <w:szCs w:val="24"/>
              </w:rPr>
              <w:t>Date:</w:t>
            </w:r>
          </w:p>
        </w:tc>
        <w:tc>
          <w:tcPr>
            <w:tcW w:w="3197" w:type="dxa"/>
          </w:tcPr>
          <w:p w14:paraId="0BB0B052" w14:textId="48EEFA9D" w:rsidR="00F6596C" w:rsidRPr="005D4464" w:rsidRDefault="00F6596C" w:rsidP="00DA399E">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w:t>
            </w:r>
          </w:p>
        </w:tc>
      </w:tr>
      <w:tr w:rsidR="00F6596C" w:rsidRPr="005D4464" w14:paraId="2E6BEF32" w14:textId="77777777" w:rsidTr="00AF3847">
        <w:trPr>
          <w:trHeight w:val="318"/>
        </w:trPr>
        <w:tc>
          <w:tcPr>
            <w:tcW w:w="1955" w:type="dxa"/>
          </w:tcPr>
          <w:p w14:paraId="1B3D3A87" w14:textId="77777777" w:rsidR="00F6596C" w:rsidRPr="005D4464" w:rsidRDefault="00F6596C" w:rsidP="00DA399E">
            <w:pPr>
              <w:widowControl w:val="0"/>
              <w:spacing w:line="240" w:lineRule="auto"/>
              <w:ind w:left="115"/>
              <w:rPr>
                <w:rFonts w:ascii="Times New Roman" w:eastAsia="Times New Roman" w:hAnsi="Times New Roman" w:cs="Times New Roman"/>
                <w:b/>
                <w:bCs/>
                <w:sz w:val="24"/>
                <w:szCs w:val="24"/>
              </w:rPr>
            </w:pPr>
            <w:r w:rsidRPr="76967187">
              <w:rPr>
                <w:rFonts w:ascii="Times New Roman" w:eastAsia="Times New Roman" w:hAnsi="Times New Roman" w:cs="Times New Roman"/>
                <w:b/>
                <w:bCs/>
                <w:sz w:val="24"/>
                <w:szCs w:val="24"/>
              </w:rPr>
              <w:t xml:space="preserve">Event Location: </w:t>
            </w:r>
          </w:p>
        </w:tc>
        <w:tc>
          <w:tcPr>
            <w:tcW w:w="3052" w:type="dxa"/>
          </w:tcPr>
          <w:p w14:paraId="16FB1B7F" w14:textId="3E1222B5" w:rsidR="00F6596C" w:rsidRPr="005D4464" w:rsidRDefault="00F6596C" w:rsidP="00DA399E">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w:t>
            </w:r>
          </w:p>
        </w:tc>
        <w:tc>
          <w:tcPr>
            <w:tcW w:w="1406" w:type="dxa"/>
          </w:tcPr>
          <w:p w14:paraId="3A5A916E" w14:textId="77777777" w:rsidR="00F6596C" w:rsidRPr="005D4464" w:rsidRDefault="00F6596C" w:rsidP="00DA399E">
            <w:pPr>
              <w:widowControl w:val="0"/>
              <w:spacing w:line="240" w:lineRule="auto"/>
              <w:ind w:left="116"/>
              <w:rPr>
                <w:rFonts w:ascii="Times New Roman" w:eastAsia="Times New Roman" w:hAnsi="Times New Roman" w:cs="Times New Roman"/>
                <w:b/>
                <w:bCs/>
                <w:sz w:val="24"/>
                <w:szCs w:val="24"/>
              </w:rPr>
            </w:pPr>
            <w:r w:rsidRPr="76967187">
              <w:rPr>
                <w:rFonts w:ascii="Times New Roman" w:eastAsia="Times New Roman" w:hAnsi="Times New Roman" w:cs="Times New Roman"/>
                <w:b/>
                <w:bCs/>
                <w:sz w:val="24"/>
                <w:szCs w:val="24"/>
              </w:rPr>
              <w:t>Time:</w:t>
            </w:r>
          </w:p>
        </w:tc>
        <w:tc>
          <w:tcPr>
            <w:tcW w:w="3197" w:type="dxa"/>
          </w:tcPr>
          <w:p w14:paraId="3F8A0EF0" w14:textId="73FC4F19" w:rsidR="00F6596C" w:rsidRPr="005D4464" w:rsidRDefault="00F6596C" w:rsidP="00DA399E">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w:t>
            </w:r>
          </w:p>
        </w:tc>
      </w:tr>
      <w:tr w:rsidR="00F6596C" w:rsidRPr="005D4464" w14:paraId="1A839957" w14:textId="77777777" w:rsidTr="00AF3847">
        <w:trPr>
          <w:trHeight w:val="357"/>
        </w:trPr>
        <w:tc>
          <w:tcPr>
            <w:tcW w:w="1955" w:type="dxa"/>
          </w:tcPr>
          <w:p w14:paraId="7DC41B1D" w14:textId="77777777" w:rsidR="00F6596C" w:rsidRPr="005D4464" w:rsidRDefault="00F6596C" w:rsidP="00DA399E">
            <w:pPr>
              <w:widowControl w:val="0"/>
              <w:spacing w:line="240" w:lineRule="auto"/>
              <w:ind w:left="115"/>
              <w:rPr>
                <w:rFonts w:ascii="Times New Roman" w:eastAsia="Times New Roman" w:hAnsi="Times New Roman" w:cs="Times New Roman"/>
                <w:b/>
                <w:bCs/>
                <w:sz w:val="24"/>
                <w:szCs w:val="24"/>
              </w:rPr>
            </w:pPr>
            <w:r w:rsidRPr="76967187">
              <w:rPr>
                <w:rFonts w:ascii="Times New Roman" w:eastAsia="Times New Roman" w:hAnsi="Times New Roman" w:cs="Times New Roman"/>
                <w:b/>
                <w:bCs/>
                <w:sz w:val="24"/>
                <w:szCs w:val="24"/>
              </w:rPr>
              <w:t xml:space="preserve">Expected  </w:t>
            </w:r>
          </w:p>
          <w:p w14:paraId="67513273" w14:textId="77777777" w:rsidR="00F6596C" w:rsidRPr="005D4464" w:rsidRDefault="00F6596C" w:rsidP="00DA399E">
            <w:pPr>
              <w:widowControl w:val="0"/>
              <w:spacing w:line="240" w:lineRule="auto"/>
              <w:ind w:left="112"/>
              <w:rPr>
                <w:rFonts w:ascii="Times New Roman" w:eastAsia="Times New Roman" w:hAnsi="Times New Roman" w:cs="Times New Roman"/>
                <w:b/>
                <w:bCs/>
                <w:sz w:val="24"/>
                <w:szCs w:val="24"/>
              </w:rPr>
            </w:pPr>
            <w:r w:rsidRPr="76967187">
              <w:rPr>
                <w:rFonts w:ascii="Times New Roman" w:eastAsia="Times New Roman" w:hAnsi="Times New Roman" w:cs="Times New Roman"/>
                <w:b/>
                <w:bCs/>
                <w:sz w:val="24"/>
                <w:szCs w:val="24"/>
              </w:rPr>
              <w:t>Attendance:</w:t>
            </w:r>
          </w:p>
        </w:tc>
        <w:tc>
          <w:tcPr>
            <w:tcW w:w="3052" w:type="dxa"/>
          </w:tcPr>
          <w:p w14:paraId="31095CFD" w14:textId="77777777" w:rsidR="00F6596C" w:rsidRPr="005D4464" w:rsidRDefault="00F6596C" w:rsidP="00DA399E">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c>
          <w:tcPr>
            <w:tcW w:w="1406" w:type="dxa"/>
          </w:tcPr>
          <w:p w14:paraId="4F412F60" w14:textId="77777777" w:rsidR="00F6596C" w:rsidRPr="005D4464" w:rsidRDefault="00F6596C" w:rsidP="00DA399E">
            <w:pPr>
              <w:widowControl w:val="0"/>
              <w:spacing w:line="240" w:lineRule="auto"/>
              <w:ind w:left="117"/>
              <w:rPr>
                <w:rFonts w:ascii="Times New Roman" w:eastAsia="Times New Roman" w:hAnsi="Times New Roman" w:cs="Times New Roman"/>
                <w:b/>
                <w:bCs/>
                <w:sz w:val="24"/>
                <w:szCs w:val="24"/>
              </w:rPr>
            </w:pPr>
            <w:r w:rsidRPr="76967187">
              <w:rPr>
                <w:rFonts w:ascii="Times New Roman" w:eastAsia="Times New Roman" w:hAnsi="Times New Roman" w:cs="Times New Roman"/>
                <w:b/>
                <w:bCs/>
                <w:sz w:val="24"/>
                <w:szCs w:val="24"/>
              </w:rPr>
              <w:t xml:space="preserve">Cost Per  </w:t>
            </w:r>
          </w:p>
          <w:p w14:paraId="12C34B12" w14:textId="77777777" w:rsidR="00F6596C" w:rsidRPr="005D4464" w:rsidRDefault="00F6596C" w:rsidP="00DA399E">
            <w:pPr>
              <w:widowControl w:val="0"/>
              <w:spacing w:line="240" w:lineRule="auto"/>
              <w:ind w:left="120"/>
              <w:rPr>
                <w:rFonts w:ascii="Times New Roman" w:eastAsia="Times New Roman" w:hAnsi="Times New Roman" w:cs="Times New Roman"/>
                <w:b/>
                <w:bCs/>
                <w:sz w:val="24"/>
                <w:szCs w:val="24"/>
              </w:rPr>
            </w:pPr>
            <w:r w:rsidRPr="76967187">
              <w:rPr>
                <w:rFonts w:ascii="Times New Roman" w:eastAsia="Times New Roman" w:hAnsi="Times New Roman" w:cs="Times New Roman"/>
                <w:b/>
                <w:bCs/>
                <w:sz w:val="24"/>
                <w:szCs w:val="24"/>
              </w:rPr>
              <w:t>Student:</w:t>
            </w:r>
          </w:p>
        </w:tc>
        <w:tc>
          <w:tcPr>
            <w:tcW w:w="3197" w:type="dxa"/>
          </w:tcPr>
          <w:p w14:paraId="6923B92B" w14:textId="68A5EBED" w:rsidR="00F6596C" w:rsidRPr="005D4464" w:rsidRDefault="00F6596C" w:rsidP="00DA399E">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w:t>
            </w:r>
          </w:p>
        </w:tc>
      </w:tr>
    </w:tbl>
    <w:p w14:paraId="459E559A" w14:textId="77777777" w:rsidR="00F6596C" w:rsidRDefault="00F6596C" w:rsidP="00F6596C">
      <w:pPr>
        <w:pStyle w:val="Heading2"/>
        <w:rPr>
          <w:rFonts w:ascii="Times New Roman" w:eastAsia="Times New Roman" w:hAnsi="Times New Roman" w:cs="Times New Roman"/>
          <w:sz w:val="24"/>
          <w:szCs w:val="24"/>
        </w:rPr>
      </w:pPr>
    </w:p>
    <w:p w14:paraId="6646DB38" w14:textId="77777777" w:rsidR="00F6596C" w:rsidRPr="005D4464" w:rsidRDefault="00F6596C" w:rsidP="00F6596C">
      <w:pPr>
        <w:pStyle w:val="Heading2"/>
        <w:rPr>
          <w:rFonts w:ascii="Times New Roman" w:eastAsia="Times New Roman" w:hAnsi="Times New Roman" w:cs="Times New Roman"/>
          <w:i/>
          <w:iCs/>
          <w:sz w:val="24"/>
          <w:szCs w:val="24"/>
        </w:rPr>
      </w:pPr>
      <w:r w:rsidRPr="76967187">
        <w:rPr>
          <w:rFonts w:ascii="Times New Roman" w:eastAsia="Times New Roman" w:hAnsi="Times New Roman" w:cs="Times New Roman"/>
          <w:sz w:val="24"/>
          <w:szCs w:val="24"/>
        </w:rPr>
        <w:t xml:space="preserve"> </w:t>
      </w:r>
      <w:r w:rsidRPr="76967187">
        <w:rPr>
          <w:rFonts w:ascii="Times New Roman" w:eastAsia="Times New Roman" w:hAnsi="Times New Roman" w:cs="Times New Roman"/>
          <w:color w:val="FFFFFF" w:themeColor="background1"/>
          <w:sz w:val="24"/>
          <w:szCs w:val="24"/>
          <w:highlight w:val="black"/>
        </w:rPr>
        <w:t>BUDGET INFORMATION:</w:t>
      </w:r>
      <w:r w:rsidRPr="76967187">
        <w:rPr>
          <w:rFonts w:ascii="Times New Roman" w:eastAsia="Times New Roman" w:hAnsi="Times New Roman" w:cs="Times New Roman"/>
          <w:i/>
          <w:iCs/>
          <w:color w:val="FFFFFF" w:themeColor="background1"/>
          <w:sz w:val="24"/>
          <w:szCs w:val="24"/>
        </w:rPr>
        <w:t xml:space="preserve"> </w:t>
      </w:r>
      <w:r w:rsidRPr="76967187">
        <w:rPr>
          <w:rFonts w:ascii="Times New Roman" w:eastAsia="Times New Roman" w:hAnsi="Times New Roman" w:cs="Times New Roman"/>
          <w:i/>
          <w:iCs/>
          <w:sz w:val="24"/>
          <w:szCs w:val="24"/>
        </w:rPr>
        <w:t xml:space="preserve">Please itemize your ENTIRE event budget below: </w:t>
      </w:r>
    </w:p>
    <w:tbl>
      <w:tblPr>
        <w:tblW w:w="9402" w:type="dxa"/>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979"/>
        <w:gridCol w:w="1754"/>
        <w:gridCol w:w="2669"/>
      </w:tblGrid>
      <w:tr w:rsidR="00F6596C" w:rsidRPr="005D4464" w14:paraId="7F41A70C" w14:textId="77777777" w:rsidTr="00AF3847">
        <w:trPr>
          <w:trHeight w:val="341"/>
        </w:trPr>
        <w:tc>
          <w:tcPr>
            <w:tcW w:w="4979" w:type="dxa"/>
            <w:tcMar>
              <w:top w:w="100" w:type="dxa"/>
              <w:left w:w="100" w:type="dxa"/>
              <w:bottom w:w="100" w:type="dxa"/>
              <w:right w:w="100" w:type="dxa"/>
            </w:tcMar>
          </w:tcPr>
          <w:p w14:paraId="4754F139" w14:textId="77777777" w:rsidR="00F6596C" w:rsidRPr="005D4464" w:rsidRDefault="00F6596C" w:rsidP="00DA399E">
            <w:pPr>
              <w:widowControl w:val="0"/>
              <w:spacing w:line="240" w:lineRule="auto"/>
              <w:ind w:left="113"/>
              <w:rPr>
                <w:rFonts w:ascii="Times New Roman" w:eastAsia="Times New Roman" w:hAnsi="Times New Roman" w:cs="Times New Roman"/>
                <w:b/>
                <w:bCs/>
                <w:sz w:val="24"/>
                <w:szCs w:val="24"/>
              </w:rPr>
            </w:pPr>
            <w:r w:rsidRPr="76967187">
              <w:rPr>
                <w:rFonts w:ascii="Times New Roman" w:eastAsia="Times New Roman" w:hAnsi="Times New Roman" w:cs="Times New Roman"/>
                <w:b/>
                <w:bCs/>
                <w:sz w:val="24"/>
                <w:szCs w:val="24"/>
              </w:rPr>
              <w:t xml:space="preserve">DESCRIPTION: </w:t>
            </w:r>
          </w:p>
        </w:tc>
        <w:tc>
          <w:tcPr>
            <w:tcW w:w="1754" w:type="dxa"/>
            <w:tcMar>
              <w:top w:w="100" w:type="dxa"/>
              <w:left w:w="100" w:type="dxa"/>
              <w:bottom w:w="100" w:type="dxa"/>
              <w:right w:w="100" w:type="dxa"/>
            </w:tcMar>
          </w:tcPr>
          <w:p w14:paraId="20B6F78B" w14:textId="77777777" w:rsidR="00F6596C" w:rsidRPr="005D4464" w:rsidRDefault="00F6596C" w:rsidP="00DA399E">
            <w:pPr>
              <w:widowControl w:val="0"/>
              <w:spacing w:line="240" w:lineRule="auto"/>
              <w:ind w:left="109"/>
              <w:rPr>
                <w:rFonts w:ascii="Times New Roman" w:eastAsia="Times New Roman" w:hAnsi="Times New Roman" w:cs="Times New Roman"/>
                <w:b/>
                <w:bCs/>
                <w:sz w:val="24"/>
                <w:szCs w:val="24"/>
              </w:rPr>
            </w:pPr>
            <w:r w:rsidRPr="76967187">
              <w:rPr>
                <w:rFonts w:ascii="Times New Roman" w:eastAsia="Times New Roman" w:hAnsi="Times New Roman" w:cs="Times New Roman"/>
                <w:b/>
                <w:bCs/>
                <w:sz w:val="24"/>
                <w:szCs w:val="24"/>
              </w:rPr>
              <w:t xml:space="preserve">AMOUNT: </w:t>
            </w:r>
          </w:p>
        </w:tc>
        <w:tc>
          <w:tcPr>
            <w:tcW w:w="2669" w:type="dxa"/>
            <w:tcMar>
              <w:top w:w="100" w:type="dxa"/>
              <w:left w:w="100" w:type="dxa"/>
              <w:bottom w:w="100" w:type="dxa"/>
              <w:right w:w="100" w:type="dxa"/>
            </w:tcMar>
          </w:tcPr>
          <w:p w14:paraId="26434F30" w14:textId="77777777" w:rsidR="00F6596C" w:rsidRPr="005D4464" w:rsidRDefault="00F6596C" w:rsidP="00DA399E">
            <w:pPr>
              <w:widowControl w:val="0"/>
              <w:spacing w:line="240" w:lineRule="auto"/>
              <w:ind w:left="112"/>
              <w:rPr>
                <w:rFonts w:ascii="Times New Roman" w:eastAsia="Times New Roman" w:hAnsi="Times New Roman" w:cs="Times New Roman"/>
                <w:b/>
                <w:bCs/>
                <w:sz w:val="24"/>
                <w:szCs w:val="24"/>
              </w:rPr>
            </w:pPr>
            <w:r w:rsidRPr="76967187">
              <w:rPr>
                <w:rFonts w:ascii="Times New Roman" w:eastAsia="Times New Roman" w:hAnsi="Times New Roman" w:cs="Times New Roman"/>
                <w:b/>
                <w:bCs/>
                <w:sz w:val="24"/>
                <w:szCs w:val="24"/>
              </w:rPr>
              <w:t>VENDOR:</w:t>
            </w:r>
          </w:p>
        </w:tc>
      </w:tr>
      <w:tr w:rsidR="00F6596C" w:rsidRPr="005D4464" w14:paraId="062A6B47" w14:textId="77777777" w:rsidTr="00AF3847">
        <w:trPr>
          <w:trHeight w:val="75"/>
        </w:trPr>
        <w:tc>
          <w:tcPr>
            <w:tcW w:w="4979" w:type="dxa"/>
            <w:tcMar>
              <w:top w:w="100" w:type="dxa"/>
              <w:left w:w="100" w:type="dxa"/>
              <w:bottom w:w="100" w:type="dxa"/>
              <w:right w:w="100" w:type="dxa"/>
            </w:tcMar>
          </w:tcPr>
          <w:p w14:paraId="14B2638F" w14:textId="497742F4" w:rsidR="00F6596C" w:rsidRPr="005D4464" w:rsidRDefault="00F6596C" w:rsidP="00DA399E">
            <w:pPr>
              <w:widowControl w:val="0"/>
              <w:spacing w:line="240" w:lineRule="auto"/>
              <w:rPr>
                <w:rFonts w:ascii="Times New Roman" w:eastAsia="Times New Roman" w:hAnsi="Times New Roman" w:cs="Times New Roman"/>
                <w:sz w:val="24"/>
                <w:szCs w:val="24"/>
              </w:rPr>
            </w:pPr>
            <w:r w:rsidRPr="76967187">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Flyers &amp; Social Justice Packets for February</w:t>
            </w:r>
            <w:r w:rsidR="00F42552">
              <w:rPr>
                <w:rFonts w:ascii="Times New Roman" w:eastAsia="Times New Roman" w:hAnsi="Times New Roman" w:cs="Times New Roman"/>
                <w:sz w:val="24"/>
                <w:szCs w:val="24"/>
              </w:rPr>
              <w:t xml:space="preserve"> Month</w:t>
            </w:r>
          </w:p>
        </w:tc>
        <w:tc>
          <w:tcPr>
            <w:tcW w:w="1754" w:type="dxa"/>
            <w:tcMar>
              <w:top w:w="100" w:type="dxa"/>
              <w:left w:w="100" w:type="dxa"/>
              <w:bottom w:w="100" w:type="dxa"/>
              <w:right w:w="100" w:type="dxa"/>
            </w:tcMar>
          </w:tcPr>
          <w:p w14:paraId="1AA22384" w14:textId="79D3DCB8" w:rsidR="00F6596C" w:rsidRPr="005D4464" w:rsidRDefault="00F6596C" w:rsidP="00DA399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2669" w:type="dxa"/>
            <w:tcMar>
              <w:top w:w="100" w:type="dxa"/>
              <w:left w:w="100" w:type="dxa"/>
              <w:bottom w:w="100" w:type="dxa"/>
              <w:right w:w="100" w:type="dxa"/>
            </w:tcMar>
          </w:tcPr>
          <w:p w14:paraId="59394C21" w14:textId="6B42AD13" w:rsidR="00F6596C" w:rsidRPr="005D4464" w:rsidRDefault="00F6596C" w:rsidP="00DA399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LRC</w:t>
            </w:r>
          </w:p>
        </w:tc>
      </w:tr>
    </w:tbl>
    <w:p w14:paraId="44855397" w14:textId="7DF8499A" w:rsidR="00F6596C" w:rsidRPr="00EA7FFB" w:rsidRDefault="00F6596C" w:rsidP="00F6596C">
      <w:pPr>
        <w:rPr>
          <w:rFonts w:ascii="Calibri" w:eastAsia="Calibri" w:hAnsi="Calibri" w:cs="Calibri"/>
          <w:sz w:val="24"/>
          <w:szCs w:val="24"/>
        </w:rPr>
      </w:pP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93"/>
        <w:gridCol w:w="1973"/>
        <w:gridCol w:w="3988"/>
      </w:tblGrid>
      <w:tr w:rsidR="00F6596C" w:rsidRPr="00EA7FFB" w14:paraId="306E2E70" w14:textId="77777777" w:rsidTr="00DA399E">
        <w:trPr>
          <w:trHeight w:val="315"/>
        </w:trPr>
        <w:tc>
          <w:tcPr>
            <w:tcW w:w="3375" w:type="dxa"/>
            <w:tcBorders>
              <w:top w:val="single" w:sz="6" w:space="0" w:color="000000"/>
              <w:left w:val="single" w:sz="6" w:space="0" w:color="000000"/>
              <w:bottom w:val="single" w:sz="6" w:space="0" w:color="000000"/>
              <w:right w:val="single" w:sz="6" w:space="0" w:color="000000"/>
            </w:tcBorders>
            <w:hideMark/>
          </w:tcPr>
          <w:p w14:paraId="49E4AB6F" w14:textId="77777777" w:rsidR="00F6596C" w:rsidRPr="00EA7FFB" w:rsidRDefault="00F6596C" w:rsidP="00DA399E">
            <w:pPr>
              <w:rPr>
                <w:rFonts w:ascii="Calibri" w:eastAsia="Calibri" w:hAnsi="Calibri" w:cs="Calibri"/>
                <w:sz w:val="24"/>
                <w:szCs w:val="24"/>
              </w:rPr>
            </w:pPr>
            <w:r w:rsidRPr="00EA7FFB">
              <w:rPr>
                <w:rFonts w:ascii="Calibri" w:eastAsia="Calibri" w:hAnsi="Calibri" w:cs="Calibri"/>
                <w:b/>
                <w:bCs/>
                <w:sz w:val="24"/>
                <w:szCs w:val="24"/>
                <w:lang w:val="en"/>
              </w:rPr>
              <w:t>TOTAL EVENT BUDGET:</w:t>
            </w:r>
            <w:r w:rsidRPr="00EA7FFB">
              <w:rPr>
                <w:rFonts w:ascii="Calibri" w:eastAsia="Calibri" w:hAnsi="Calibri" w:cs="Calibri"/>
                <w:sz w:val="24"/>
                <w:szCs w:val="24"/>
              </w:rPr>
              <w:t> </w:t>
            </w:r>
          </w:p>
        </w:tc>
        <w:tc>
          <w:tcPr>
            <w:tcW w:w="2025" w:type="dxa"/>
            <w:tcBorders>
              <w:top w:val="single" w:sz="6" w:space="0" w:color="000000"/>
              <w:left w:val="single" w:sz="6" w:space="0" w:color="000000"/>
              <w:bottom w:val="single" w:sz="6" w:space="0" w:color="000000"/>
              <w:right w:val="single" w:sz="6" w:space="0" w:color="000000"/>
            </w:tcBorders>
            <w:hideMark/>
          </w:tcPr>
          <w:p w14:paraId="6491AA86" w14:textId="2A22912F" w:rsidR="00F6596C" w:rsidRPr="00EA7FFB" w:rsidRDefault="00F6596C" w:rsidP="00DA399E">
            <w:pPr>
              <w:rPr>
                <w:rFonts w:ascii="Calibri" w:eastAsia="Calibri" w:hAnsi="Calibri" w:cs="Calibri"/>
                <w:sz w:val="24"/>
                <w:szCs w:val="24"/>
              </w:rPr>
            </w:pPr>
            <w:r>
              <w:rPr>
                <w:rFonts w:ascii="Calibri" w:eastAsia="Calibri" w:hAnsi="Calibri" w:cs="Calibri"/>
                <w:b/>
                <w:bCs/>
                <w:sz w:val="24"/>
                <w:szCs w:val="24"/>
                <w:lang w:val="en"/>
              </w:rPr>
              <w:t>$120</w:t>
            </w:r>
          </w:p>
        </w:tc>
        <w:tc>
          <w:tcPr>
            <w:tcW w:w="4125" w:type="dxa"/>
            <w:tcBorders>
              <w:top w:val="single" w:sz="6" w:space="0" w:color="000000"/>
              <w:left w:val="single" w:sz="6" w:space="0" w:color="000000"/>
              <w:bottom w:val="single" w:sz="6" w:space="0" w:color="000000"/>
              <w:right w:val="single" w:sz="6" w:space="0" w:color="000000"/>
            </w:tcBorders>
            <w:hideMark/>
          </w:tcPr>
          <w:p w14:paraId="4347B16B" w14:textId="77777777" w:rsidR="00F6596C" w:rsidRPr="00EA7FFB" w:rsidRDefault="00F6596C" w:rsidP="00DA399E">
            <w:pPr>
              <w:rPr>
                <w:rFonts w:ascii="Calibri" w:eastAsia="Calibri" w:hAnsi="Calibri" w:cs="Calibri"/>
                <w:sz w:val="24"/>
                <w:szCs w:val="24"/>
              </w:rPr>
            </w:pPr>
            <w:r w:rsidRPr="00EA7FFB">
              <w:rPr>
                <w:rFonts w:ascii="Calibri" w:eastAsia="Calibri" w:hAnsi="Calibri" w:cs="Calibri"/>
                <w:sz w:val="24"/>
                <w:szCs w:val="24"/>
              </w:rPr>
              <w:t>  </w:t>
            </w:r>
          </w:p>
        </w:tc>
      </w:tr>
      <w:tr w:rsidR="00F6596C" w:rsidRPr="00EA7FFB" w14:paraId="708D2F02" w14:textId="77777777" w:rsidTr="00DA399E">
        <w:trPr>
          <w:trHeight w:val="225"/>
        </w:trPr>
        <w:tc>
          <w:tcPr>
            <w:tcW w:w="3375" w:type="dxa"/>
            <w:tcBorders>
              <w:top w:val="single" w:sz="6" w:space="0" w:color="000000"/>
              <w:left w:val="single" w:sz="6" w:space="0" w:color="000000"/>
              <w:bottom w:val="single" w:sz="6" w:space="0" w:color="000000"/>
              <w:right w:val="single" w:sz="6" w:space="0" w:color="000000"/>
            </w:tcBorders>
            <w:hideMark/>
          </w:tcPr>
          <w:p w14:paraId="0DF84CFE" w14:textId="77777777" w:rsidR="00F6596C" w:rsidRPr="00EA7FFB" w:rsidRDefault="00F6596C" w:rsidP="00DA399E">
            <w:pPr>
              <w:rPr>
                <w:rFonts w:ascii="Calibri" w:eastAsia="Calibri" w:hAnsi="Calibri" w:cs="Calibri"/>
                <w:sz w:val="24"/>
                <w:szCs w:val="24"/>
              </w:rPr>
            </w:pPr>
            <w:r w:rsidRPr="00EA7FFB">
              <w:rPr>
                <w:rFonts w:ascii="Calibri" w:eastAsia="Calibri" w:hAnsi="Calibri" w:cs="Calibri"/>
                <w:b/>
                <w:bCs/>
                <w:sz w:val="24"/>
                <w:szCs w:val="24"/>
                <w:lang w:val="en"/>
              </w:rPr>
              <w:t>TOTAL ASUN BUDGET:</w:t>
            </w:r>
            <w:r w:rsidRPr="00EA7FFB">
              <w:rPr>
                <w:rFonts w:ascii="Calibri" w:eastAsia="Calibri" w:hAnsi="Calibri" w:cs="Calibri"/>
                <w:sz w:val="24"/>
                <w:szCs w:val="24"/>
              </w:rPr>
              <w:t> </w:t>
            </w:r>
          </w:p>
        </w:tc>
        <w:tc>
          <w:tcPr>
            <w:tcW w:w="2025" w:type="dxa"/>
            <w:tcBorders>
              <w:top w:val="single" w:sz="6" w:space="0" w:color="000000"/>
              <w:left w:val="single" w:sz="6" w:space="0" w:color="000000"/>
              <w:bottom w:val="single" w:sz="6" w:space="0" w:color="000000"/>
              <w:right w:val="single" w:sz="6" w:space="0" w:color="000000"/>
            </w:tcBorders>
            <w:hideMark/>
          </w:tcPr>
          <w:p w14:paraId="09AE58A2" w14:textId="18876712" w:rsidR="00F6596C" w:rsidRPr="00EA7FFB" w:rsidRDefault="00F6596C" w:rsidP="00DA399E">
            <w:pPr>
              <w:rPr>
                <w:rFonts w:ascii="Calibri" w:eastAsia="Calibri" w:hAnsi="Calibri" w:cs="Calibri"/>
                <w:sz w:val="24"/>
                <w:szCs w:val="24"/>
              </w:rPr>
            </w:pPr>
            <w:r>
              <w:rPr>
                <w:rFonts w:ascii="Calibri" w:eastAsia="Calibri" w:hAnsi="Calibri" w:cs="Calibri"/>
                <w:b/>
                <w:bCs/>
                <w:sz w:val="24"/>
                <w:szCs w:val="24"/>
                <w:lang w:val="en"/>
              </w:rPr>
              <w:t>$120</w:t>
            </w:r>
          </w:p>
        </w:tc>
        <w:tc>
          <w:tcPr>
            <w:tcW w:w="4125" w:type="dxa"/>
            <w:tcBorders>
              <w:top w:val="single" w:sz="6" w:space="0" w:color="000000"/>
              <w:left w:val="single" w:sz="6" w:space="0" w:color="000000"/>
              <w:bottom w:val="single" w:sz="6" w:space="0" w:color="000000"/>
              <w:right w:val="single" w:sz="6" w:space="0" w:color="000000"/>
            </w:tcBorders>
            <w:hideMark/>
          </w:tcPr>
          <w:p w14:paraId="008B06B6" w14:textId="77777777" w:rsidR="00F6596C" w:rsidRPr="00EA7FFB" w:rsidRDefault="00F6596C" w:rsidP="00DA399E">
            <w:pPr>
              <w:rPr>
                <w:rFonts w:ascii="Calibri" w:eastAsia="Calibri" w:hAnsi="Calibri" w:cs="Calibri"/>
                <w:sz w:val="24"/>
                <w:szCs w:val="24"/>
              </w:rPr>
            </w:pPr>
            <w:r w:rsidRPr="00EA7FFB">
              <w:rPr>
                <w:rFonts w:ascii="Calibri" w:eastAsia="Calibri" w:hAnsi="Calibri" w:cs="Calibri"/>
                <w:sz w:val="24"/>
                <w:szCs w:val="24"/>
              </w:rPr>
              <w:t>  </w:t>
            </w:r>
          </w:p>
        </w:tc>
      </w:tr>
    </w:tbl>
    <w:p w14:paraId="73515716" w14:textId="77777777" w:rsidR="00F6596C" w:rsidRPr="00EA7FFB" w:rsidRDefault="00F6596C" w:rsidP="00F6596C">
      <w:pPr>
        <w:rPr>
          <w:rFonts w:ascii="Calibri" w:eastAsia="Calibri" w:hAnsi="Calibri" w:cs="Calibri"/>
          <w:sz w:val="24"/>
          <w:szCs w:val="24"/>
        </w:rPr>
      </w:pPr>
      <w:r w:rsidRPr="00EA7FFB">
        <w:rPr>
          <w:rFonts w:ascii="Calibri" w:eastAsia="Calibri" w:hAnsi="Calibri" w:cs="Calibri"/>
          <w:sz w:val="24"/>
          <w:szCs w:val="24"/>
        </w:rPr>
        <w:t>  </w:t>
      </w:r>
    </w:p>
    <w:p w14:paraId="261C3FA9" w14:textId="30A95AB0" w:rsidR="00E34241" w:rsidRPr="006048EE" w:rsidRDefault="00F73758" w:rsidP="45DF0D92">
      <w:r>
        <w:t xml:space="preserve">DRAFT </w:t>
      </w:r>
      <w:r w:rsidR="00AF3847">
        <w:rPr>
          <w:noProof/>
        </w:rPr>
        <w:drawing>
          <wp:inline distT="0" distB="0" distL="0" distR="0" wp14:anchorId="27FEF8BA" wp14:editId="31BF4E7D">
            <wp:extent cx="2238375" cy="1384300"/>
            <wp:effectExtent l="0" t="0" r="9525" b="6350"/>
            <wp:docPr id="7780429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42931" name="Picture 77804293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47125" cy="1389711"/>
                    </a:xfrm>
                    <a:prstGeom prst="rect">
                      <a:avLst/>
                    </a:prstGeom>
                  </pic:spPr>
                </pic:pic>
              </a:graphicData>
            </a:graphic>
          </wp:inline>
        </w:drawing>
      </w:r>
      <w:r w:rsidR="00AF3847">
        <w:rPr>
          <w:noProof/>
        </w:rPr>
        <w:drawing>
          <wp:inline distT="0" distB="0" distL="0" distR="0" wp14:anchorId="6C08E747" wp14:editId="7EEEFF26">
            <wp:extent cx="2943225" cy="1346498"/>
            <wp:effectExtent l="0" t="0" r="0" b="6350"/>
            <wp:docPr id="2937697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769727" name="Picture 29376972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76289" cy="1361624"/>
                    </a:xfrm>
                    <a:prstGeom prst="rect">
                      <a:avLst/>
                    </a:prstGeom>
                  </pic:spPr>
                </pic:pic>
              </a:graphicData>
            </a:graphic>
          </wp:inline>
        </w:drawing>
      </w:r>
    </w:p>
    <w:sectPr w:rsidR="00E34241" w:rsidRPr="006048EE" w:rsidSect="0037441D">
      <w:footerReference w:type="default" r:id="rId46"/>
      <w:pgSz w:w="12240" w:h="15840"/>
      <w:pgMar w:top="1440" w:right="1440" w:bottom="1440" w:left="1440" w:header="720" w:footer="15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CDB3B" w14:textId="77777777" w:rsidR="00F52953" w:rsidRDefault="00F52953" w:rsidP="001247DB">
      <w:pPr>
        <w:spacing w:after="0" w:line="240" w:lineRule="auto"/>
      </w:pPr>
      <w:r>
        <w:separator/>
      </w:r>
    </w:p>
  </w:endnote>
  <w:endnote w:type="continuationSeparator" w:id="0">
    <w:p w14:paraId="4A2F3806" w14:textId="77777777" w:rsidR="00F52953" w:rsidRDefault="00F52953" w:rsidP="00124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8AFA0" w14:textId="3351FD92" w:rsidR="001247DB" w:rsidRPr="0037441D" w:rsidRDefault="001247DB">
    <w:pPr>
      <w:pStyle w:val="Footer"/>
      <w:rPr>
        <w:sz w:val="20"/>
        <w:szCs w:val="20"/>
      </w:rPr>
    </w:pPr>
    <w:r w:rsidRPr="0037441D">
      <w:rPr>
        <w:sz w:val="20"/>
        <w:szCs w:val="20"/>
      </w:rPr>
      <w:t xml:space="preserve">Posted at the ASUN Offices in the Joe Crowley Student Union, Frandsen Humanities Building, the Pennington Student Achievement Center, the Mathewson IGT Knowledge Center, and online at </w:t>
    </w:r>
    <w:hyperlink r:id="rId1" w:history="1">
      <w:r w:rsidRPr="0037441D">
        <w:rPr>
          <w:rStyle w:val="Hyperlink"/>
          <w:sz w:val="20"/>
          <w:szCs w:val="20"/>
        </w:rPr>
        <w:t>www.nevadaasun.com</w:t>
      </w:r>
    </w:hyperlink>
    <w:r w:rsidRPr="0037441D">
      <w:rPr>
        <w:sz w:val="20"/>
        <w:szCs w:val="20"/>
      </w:rPr>
      <w:t xml:space="preserve">. ASUN supports providing equal access to all programs for people with disabilities. Reasonable efforts will be made to assist and accommodate persons with physical disabilities who wish to attend the meeting. Please call ASUN at (775) 784-6589 in advance so that arrangements can be made conveniently. If you would like a copy of any of the agenda items listed, please contact </w:t>
    </w:r>
    <w:r w:rsidR="000903C5" w:rsidRPr="00BA6D0B">
      <w:rPr>
        <w:sz w:val="20"/>
        <w:szCs w:val="20"/>
        <w:highlight w:val="yellow"/>
      </w:rPr>
      <w:t>Director Navarte</w:t>
    </w:r>
    <w:r w:rsidRPr="00BA6D0B">
      <w:rPr>
        <w:sz w:val="20"/>
        <w:szCs w:val="20"/>
        <w:highlight w:val="yellow"/>
      </w:rPr>
      <w:t xml:space="preserve"> at </w:t>
    </w:r>
    <w:hyperlink r:id="rId2" w:history="1">
      <w:r w:rsidR="00BA6D0B" w:rsidRPr="00BA6D0B">
        <w:rPr>
          <w:rStyle w:val="Hyperlink"/>
          <w:sz w:val="20"/>
          <w:szCs w:val="20"/>
          <w:highlight w:val="yellow"/>
        </w:rPr>
        <w:t>diversitydirector@asun.unr.edu</w:t>
      </w:r>
    </w:hyperlink>
    <w:r w:rsidR="00BA6D0B">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E2BD7D" w14:textId="77777777" w:rsidR="00F52953" w:rsidRDefault="00F52953" w:rsidP="001247DB">
      <w:pPr>
        <w:spacing w:after="0" w:line="240" w:lineRule="auto"/>
      </w:pPr>
      <w:r>
        <w:separator/>
      </w:r>
    </w:p>
  </w:footnote>
  <w:footnote w:type="continuationSeparator" w:id="0">
    <w:p w14:paraId="217872BC" w14:textId="77777777" w:rsidR="00F52953" w:rsidRDefault="00F52953" w:rsidP="001247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0F84"/>
    <w:multiLevelType w:val="multilevel"/>
    <w:tmpl w:val="F84C0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B41D4D"/>
    <w:multiLevelType w:val="multilevel"/>
    <w:tmpl w:val="7870D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300FAB"/>
    <w:multiLevelType w:val="multilevel"/>
    <w:tmpl w:val="788890E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0517CB"/>
    <w:multiLevelType w:val="hybridMultilevel"/>
    <w:tmpl w:val="F23CA7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EB0CFF"/>
    <w:multiLevelType w:val="hybridMultilevel"/>
    <w:tmpl w:val="0FBCE272"/>
    <w:lvl w:ilvl="0" w:tplc="FFFFFFFF">
      <w:start w:val="1"/>
      <w:numFmt w:val="decimal"/>
      <w:lvlText w:val="%1."/>
      <w:lvlJc w:val="left"/>
      <w:pPr>
        <w:ind w:left="364" w:hanging="360"/>
      </w:pPr>
      <w:rPr>
        <w:rFonts w:hint="default"/>
      </w:rPr>
    </w:lvl>
    <w:lvl w:ilvl="1" w:tplc="FFFFFFFF" w:tentative="1">
      <w:start w:val="1"/>
      <w:numFmt w:val="lowerLetter"/>
      <w:lvlText w:val="%2."/>
      <w:lvlJc w:val="left"/>
      <w:pPr>
        <w:ind w:left="1084" w:hanging="360"/>
      </w:pPr>
    </w:lvl>
    <w:lvl w:ilvl="2" w:tplc="FFFFFFFF" w:tentative="1">
      <w:start w:val="1"/>
      <w:numFmt w:val="lowerRoman"/>
      <w:lvlText w:val="%3."/>
      <w:lvlJc w:val="right"/>
      <w:pPr>
        <w:ind w:left="1804" w:hanging="180"/>
      </w:pPr>
    </w:lvl>
    <w:lvl w:ilvl="3" w:tplc="FFFFFFFF" w:tentative="1">
      <w:start w:val="1"/>
      <w:numFmt w:val="decimal"/>
      <w:lvlText w:val="%4."/>
      <w:lvlJc w:val="left"/>
      <w:pPr>
        <w:ind w:left="2524" w:hanging="360"/>
      </w:pPr>
    </w:lvl>
    <w:lvl w:ilvl="4" w:tplc="FFFFFFFF" w:tentative="1">
      <w:start w:val="1"/>
      <w:numFmt w:val="lowerLetter"/>
      <w:lvlText w:val="%5."/>
      <w:lvlJc w:val="left"/>
      <w:pPr>
        <w:ind w:left="3244" w:hanging="360"/>
      </w:pPr>
    </w:lvl>
    <w:lvl w:ilvl="5" w:tplc="FFFFFFFF" w:tentative="1">
      <w:start w:val="1"/>
      <w:numFmt w:val="lowerRoman"/>
      <w:lvlText w:val="%6."/>
      <w:lvlJc w:val="right"/>
      <w:pPr>
        <w:ind w:left="3964" w:hanging="180"/>
      </w:pPr>
    </w:lvl>
    <w:lvl w:ilvl="6" w:tplc="FFFFFFFF" w:tentative="1">
      <w:start w:val="1"/>
      <w:numFmt w:val="decimal"/>
      <w:lvlText w:val="%7."/>
      <w:lvlJc w:val="left"/>
      <w:pPr>
        <w:ind w:left="4684" w:hanging="360"/>
      </w:pPr>
    </w:lvl>
    <w:lvl w:ilvl="7" w:tplc="FFFFFFFF" w:tentative="1">
      <w:start w:val="1"/>
      <w:numFmt w:val="lowerLetter"/>
      <w:lvlText w:val="%8."/>
      <w:lvlJc w:val="left"/>
      <w:pPr>
        <w:ind w:left="5404" w:hanging="360"/>
      </w:pPr>
    </w:lvl>
    <w:lvl w:ilvl="8" w:tplc="FFFFFFFF" w:tentative="1">
      <w:start w:val="1"/>
      <w:numFmt w:val="lowerRoman"/>
      <w:lvlText w:val="%9."/>
      <w:lvlJc w:val="right"/>
      <w:pPr>
        <w:ind w:left="6124" w:hanging="180"/>
      </w:pPr>
    </w:lvl>
  </w:abstractNum>
  <w:abstractNum w:abstractNumId="5" w15:restartNumberingAfterBreak="0">
    <w:nsid w:val="2C6F5FB4"/>
    <w:multiLevelType w:val="hybridMultilevel"/>
    <w:tmpl w:val="AE8A98D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2261813"/>
    <w:multiLevelType w:val="multilevel"/>
    <w:tmpl w:val="6E7AAD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5C709E"/>
    <w:multiLevelType w:val="multilevel"/>
    <w:tmpl w:val="7AF80DE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C803AFC"/>
    <w:multiLevelType w:val="multilevel"/>
    <w:tmpl w:val="38C2FB1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CDA27FA"/>
    <w:multiLevelType w:val="multilevel"/>
    <w:tmpl w:val="DE22727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E13B9D"/>
    <w:multiLevelType w:val="multilevel"/>
    <w:tmpl w:val="4C8863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7D2D62"/>
    <w:multiLevelType w:val="hybridMultilevel"/>
    <w:tmpl w:val="AC4C7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86A5497"/>
    <w:multiLevelType w:val="multilevel"/>
    <w:tmpl w:val="B964E0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D003707"/>
    <w:multiLevelType w:val="hybridMultilevel"/>
    <w:tmpl w:val="862CD93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26C373D"/>
    <w:multiLevelType w:val="multilevel"/>
    <w:tmpl w:val="B8065E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4B150D5"/>
    <w:multiLevelType w:val="multilevel"/>
    <w:tmpl w:val="A1244D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2502C3"/>
    <w:multiLevelType w:val="hybridMultilevel"/>
    <w:tmpl w:val="4BD2471A"/>
    <w:lvl w:ilvl="0" w:tplc="2F64724A">
      <w:start w:val="1"/>
      <w:numFmt w:val="decimal"/>
      <w:lvlText w:val="%1."/>
      <w:lvlJc w:val="left"/>
      <w:pPr>
        <w:ind w:left="1266" w:hanging="360"/>
      </w:pPr>
      <w:rPr>
        <w:rFonts w:hint="default"/>
        <w:spacing w:val="0"/>
        <w:w w:val="100"/>
        <w:lang w:val="en-US" w:eastAsia="en-US" w:bidi="ar-SA"/>
      </w:rPr>
    </w:lvl>
    <w:lvl w:ilvl="1" w:tplc="1A9658D6">
      <w:start w:val="1"/>
      <w:numFmt w:val="lowerLetter"/>
      <w:lvlText w:val="%2."/>
      <w:lvlJc w:val="left"/>
      <w:pPr>
        <w:ind w:left="2620" w:hanging="360"/>
      </w:pPr>
      <w:rPr>
        <w:rFonts w:ascii="Times New Roman" w:eastAsia="Times New Roman" w:hAnsi="Times New Roman" w:cs="Times New Roman" w:hint="default"/>
        <w:b w:val="0"/>
        <w:bCs w:val="0"/>
        <w:i w:val="0"/>
        <w:iCs w:val="0"/>
        <w:spacing w:val="-1"/>
        <w:w w:val="100"/>
        <w:sz w:val="22"/>
        <w:szCs w:val="22"/>
        <w:lang w:val="en-US" w:eastAsia="en-US" w:bidi="ar-SA"/>
      </w:rPr>
    </w:lvl>
    <w:lvl w:ilvl="2" w:tplc="A3D25AA2">
      <w:numFmt w:val="bullet"/>
      <w:lvlText w:val="•"/>
      <w:lvlJc w:val="left"/>
      <w:pPr>
        <w:ind w:left="3391" w:hanging="360"/>
      </w:pPr>
      <w:rPr>
        <w:rFonts w:hint="default"/>
        <w:lang w:val="en-US" w:eastAsia="en-US" w:bidi="ar-SA"/>
      </w:rPr>
    </w:lvl>
    <w:lvl w:ilvl="3" w:tplc="6B6EC9E0">
      <w:numFmt w:val="bullet"/>
      <w:lvlText w:val="•"/>
      <w:lvlJc w:val="left"/>
      <w:pPr>
        <w:ind w:left="4162" w:hanging="360"/>
      </w:pPr>
      <w:rPr>
        <w:rFonts w:hint="default"/>
        <w:lang w:val="en-US" w:eastAsia="en-US" w:bidi="ar-SA"/>
      </w:rPr>
    </w:lvl>
    <w:lvl w:ilvl="4" w:tplc="41DABA7A">
      <w:numFmt w:val="bullet"/>
      <w:lvlText w:val="•"/>
      <w:lvlJc w:val="left"/>
      <w:pPr>
        <w:ind w:left="4933" w:hanging="360"/>
      </w:pPr>
      <w:rPr>
        <w:rFonts w:hint="default"/>
        <w:lang w:val="en-US" w:eastAsia="en-US" w:bidi="ar-SA"/>
      </w:rPr>
    </w:lvl>
    <w:lvl w:ilvl="5" w:tplc="4C4A2FE2">
      <w:numFmt w:val="bullet"/>
      <w:lvlText w:val="•"/>
      <w:lvlJc w:val="left"/>
      <w:pPr>
        <w:ind w:left="5704" w:hanging="360"/>
      </w:pPr>
      <w:rPr>
        <w:rFonts w:hint="default"/>
        <w:lang w:val="en-US" w:eastAsia="en-US" w:bidi="ar-SA"/>
      </w:rPr>
    </w:lvl>
    <w:lvl w:ilvl="6" w:tplc="415A6BF6">
      <w:numFmt w:val="bullet"/>
      <w:lvlText w:val="•"/>
      <w:lvlJc w:val="left"/>
      <w:pPr>
        <w:ind w:left="6475" w:hanging="360"/>
      </w:pPr>
      <w:rPr>
        <w:rFonts w:hint="default"/>
        <w:lang w:val="en-US" w:eastAsia="en-US" w:bidi="ar-SA"/>
      </w:rPr>
    </w:lvl>
    <w:lvl w:ilvl="7" w:tplc="14D6958E">
      <w:numFmt w:val="bullet"/>
      <w:lvlText w:val="•"/>
      <w:lvlJc w:val="left"/>
      <w:pPr>
        <w:ind w:left="7246" w:hanging="360"/>
      </w:pPr>
      <w:rPr>
        <w:rFonts w:hint="default"/>
        <w:lang w:val="en-US" w:eastAsia="en-US" w:bidi="ar-SA"/>
      </w:rPr>
    </w:lvl>
    <w:lvl w:ilvl="8" w:tplc="E11EBB5A">
      <w:numFmt w:val="bullet"/>
      <w:lvlText w:val="•"/>
      <w:lvlJc w:val="left"/>
      <w:pPr>
        <w:ind w:left="8017" w:hanging="360"/>
      </w:pPr>
      <w:rPr>
        <w:rFonts w:hint="default"/>
        <w:lang w:val="en-US" w:eastAsia="en-US" w:bidi="ar-SA"/>
      </w:rPr>
    </w:lvl>
  </w:abstractNum>
  <w:abstractNum w:abstractNumId="17" w15:restartNumberingAfterBreak="0">
    <w:nsid w:val="5A24820B"/>
    <w:multiLevelType w:val="hybridMultilevel"/>
    <w:tmpl w:val="9E349F98"/>
    <w:lvl w:ilvl="0" w:tplc="1E700436">
      <w:start w:val="1"/>
      <w:numFmt w:val="decimal"/>
      <w:lvlText w:val="%1."/>
      <w:lvlJc w:val="left"/>
      <w:pPr>
        <w:ind w:left="720" w:hanging="360"/>
      </w:pPr>
    </w:lvl>
    <w:lvl w:ilvl="1" w:tplc="D23C0712">
      <w:start w:val="1"/>
      <w:numFmt w:val="lowerLetter"/>
      <w:lvlText w:val="%2."/>
      <w:lvlJc w:val="left"/>
      <w:pPr>
        <w:ind w:left="1440" w:hanging="360"/>
      </w:pPr>
    </w:lvl>
    <w:lvl w:ilvl="2" w:tplc="B8868C72">
      <w:start w:val="1"/>
      <w:numFmt w:val="lowerRoman"/>
      <w:lvlText w:val="%3."/>
      <w:lvlJc w:val="right"/>
      <w:pPr>
        <w:ind w:left="2160" w:hanging="180"/>
      </w:pPr>
    </w:lvl>
    <w:lvl w:ilvl="3" w:tplc="583EA334">
      <w:start w:val="1"/>
      <w:numFmt w:val="decimal"/>
      <w:lvlText w:val="%4."/>
      <w:lvlJc w:val="left"/>
      <w:pPr>
        <w:ind w:left="2880" w:hanging="360"/>
      </w:pPr>
    </w:lvl>
    <w:lvl w:ilvl="4" w:tplc="7AE66404">
      <w:start w:val="1"/>
      <w:numFmt w:val="lowerLetter"/>
      <w:lvlText w:val="%5."/>
      <w:lvlJc w:val="left"/>
      <w:pPr>
        <w:ind w:left="3600" w:hanging="360"/>
      </w:pPr>
    </w:lvl>
    <w:lvl w:ilvl="5" w:tplc="6B003B10">
      <w:start w:val="1"/>
      <w:numFmt w:val="lowerRoman"/>
      <w:lvlText w:val="%6."/>
      <w:lvlJc w:val="right"/>
      <w:pPr>
        <w:ind w:left="4320" w:hanging="180"/>
      </w:pPr>
    </w:lvl>
    <w:lvl w:ilvl="6" w:tplc="20862F18">
      <w:start w:val="1"/>
      <w:numFmt w:val="decimal"/>
      <w:lvlText w:val="%7."/>
      <w:lvlJc w:val="left"/>
      <w:pPr>
        <w:ind w:left="5040" w:hanging="360"/>
      </w:pPr>
    </w:lvl>
    <w:lvl w:ilvl="7" w:tplc="061CD50E">
      <w:start w:val="1"/>
      <w:numFmt w:val="lowerLetter"/>
      <w:lvlText w:val="%8."/>
      <w:lvlJc w:val="left"/>
      <w:pPr>
        <w:ind w:left="5760" w:hanging="360"/>
      </w:pPr>
    </w:lvl>
    <w:lvl w:ilvl="8" w:tplc="0C6CD978">
      <w:start w:val="1"/>
      <w:numFmt w:val="lowerRoman"/>
      <w:lvlText w:val="%9."/>
      <w:lvlJc w:val="right"/>
      <w:pPr>
        <w:ind w:left="6480" w:hanging="180"/>
      </w:pPr>
    </w:lvl>
  </w:abstractNum>
  <w:abstractNum w:abstractNumId="18" w15:restartNumberingAfterBreak="0">
    <w:nsid w:val="5EDCF34C"/>
    <w:multiLevelType w:val="hybridMultilevel"/>
    <w:tmpl w:val="D1DED86C"/>
    <w:lvl w:ilvl="0" w:tplc="669868F6">
      <w:start w:val="1"/>
      <w:numFmt w:val="decimal"/>
      <w:lvlText w:val="%1."/>
      <w:lvlJc w:val="left"/>
      <w:pPr>
        <w:ind w:left="720" w:hanging="360"/>
      </w:pPr>
    </w:lvl>
    <w:lvl w:ilvl="1" w:tplc="3168B78C">
      <w:start w:val="1"/>
      <w:numFmt w:val="lowerLetter"/>
      <w:lvlText w:val="%2."/>
      <w:lvlJc w:val="left"/>
      <w:pPr>
        <w:ind w:left="1440" w:hanging="360"/>
      </w:pPr>
    </w:lvl>
    <w:lvl w:ilvl="2" w:tplc="0050546E">
      <w:start w:val="1"/>
      <w:numFmt w:val="lowerRoman"/>
      <w:lvlText w:val="%3."/>
      <w:lvlJc w:val="right"/>
      <w:pPr>
        <w:ind w:left="2160" w:hanging="180"/>
      </w:pPr>
    </w:lvl>
    <w:lvl w:ilvl="3" w:tplc="8FAA074A">
      <w:start w:val="1"/>
      <w:numFmt w:val="decimal"/>
      <w:lvlText w:val="%4."/>
      <w:lvlJc w:val="left"/>
      <w:pPr>
        <w:ind w:left="2880" w:hanging="360"/>
      </w:pPr>
    </w:lvl>
    <w:lvl w:ilvl="4" w:tplc="0598017E">
      <w:start w:val="1"/>
      <w:numFmt w:val="lowerLetter"/>
      <w:lvlText w:val="%5."/>
      <w:lvlJc w:val="left"/>
      <w:pPr>
        <w:ind w:left="3600" w:hanging="360"/>
      </w:pPr>
    </w:lvl>
    <w:lvl w:ilvl="5" w:tplc="996415D6">
      <w:start w:val="1"/>
      <w:numFmt w:val="lowerRoman"/>
      <w:lvlText w:val="%6."/>
      <w:lvlJc w:val="right"/>
      <w:pPr>
        <w:ind w:left="4320" w:hanging="180"/>
      </w:pPr>
    </w:lvl>
    <w:lvl w:ilvl="6" w:tplc="2348F934">
      <w:start w:val="1"/>
      <w:numFmt w:val="decimal"/>
      <w:lvlText w:val="%7."/>
      <w:lvlJc w:val="left"/>
      <w:pPr>
        <w:ind w:left="5040" w:hanging="360"/>
      </w:pPr>
    </w:lvl>
    <w:lvl w:ilvl="7" w:tplc="ED9C3984">
      <w:start w:val="1"/>
      <w:numFmt w:val="lowerLetter"/>
      <w:lvlText w:val="%8."/>
      <w:lvlJc w:val="left"/>
      <w:pPr>
        <w:ind w:left="5760" w:hanging="360"/>
      </w:pPr>
    </w:lvl>
    <w:lvl w:ilvl="8" w:tplc="D3B2F1BE">
      <w:start w:val="1"/>
      <w:numFmt w:val="lowerRoman"/>
      <w:lvlText w:val="%9."/>
      <w:lvlJc w:val="right"/>
      <w:pPr>
        <w:ind w:left="6480" w:hanging="180"/>
      </w:pPr>
    </w:lvl>
  </w:abstractNum>
  <w:abstractNum w:abstractNumId="19" w15:restartNumberingAfterBreak="0">
    <w:nsid w:val="66F46B50"/>
    <w:multiLevelType w:val="hybridMultilevel"/>
    <w:tmpl w:val="5C50FA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FD2767"/>
    <w:multiLevelType w:val="multilevel"/>
    <w:tmpl w:val="B28ACD0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19A5370"/>
    <w:multiLevelType w:val="hybridMultilevel"/>
    <w:tmpl w:val="2D0EECD2"/>
    <w:lvl w:ilvl="0" w:tplc="D85262FC">
      <w:start w:val="1"/>
      <w:numFmt w:val="decimal"/>
      <w:lvlText w:val="%1."/>
      <w:lvlJc w:val="left"/>
      <w:pPr>
        <w:ind w:left="720" w:hanging="360"/>
      </w:pPr>
    </w:lvl>
    <w:lvl w:ilvl="1" w:tplc="DE5ADE30">
      <w:start w:val="1"/>
      <w:numFmt w:val="lowerLetter"/>
      <w:lvlText w:val="%2."/>
      <w:lvlJc w:val="left"/>
      <w:pPr>
        <w:ind w:left="1440" w:hanging="360"/>
      </w:pPr>
    </w:lvl>
    <w:lvl w:ilvl="2" w:tplc="5230953A">
      <w:start w:val="1"/>
      <w:numFmt w:val="lowerRoman"/>
      <w:lvlText w:val="%3."/>
      <w:lvlJc w:val="right"/>
      <w:pPr>
        <w:ind w:left="2160" w:hanging="180"/>
      </w:pPr>
    </w:lvl>
    <w:lvl w:ilvl="3" w:tplc="58B45598">
      <w:start w:val="1"/>
      <w:numFmt w:val="decimal"/>
      <w:lvlText w:val="%4."/>
      <w:lvlJc w:val="left"/>
      <w:pPr>
        <w:ind w:left="2880" w:hanging="360"/>
      </w:pPr>
    </w:lvl>
    <w:lvl w:ilvl="4" w:tplc="35DA5F50">
      <w:start w:val="1"/>
      <w:numFmt w:val="lowerLetter"/>
      <w:lvlText w:val="%5."/>
      <w:lvlJc w:val="left"/>
      <w:pPr>
        <w:ind w:left="3600" w:hanging="360"/>
      </w:pPr>
    </w:lvl>
    <w:lvl w:ilvl="5" w:tplc="07C45A20">
      <w:start w:val="1"/>
      <w:numFmt w:val="lowerRoman"/>
      <w:lvlText w:val="%6."/>
      <w:lvlJc w:val="right"/>
      <w:pPr>
        <w:ind w:left="4320" w:hanging="180"/>
      </w:pPr>
    </w:lvl>
    <w:lvl w:ilvl="6" w:tplc="F9FE3D16">
      <w:start w:val="1"/>
      <w:numFmt w:val="decimal"/>
      <w:lvlText w:val="%7."/>
      <w:lvlJc w:val="left"/>
      <w:pPr>
        <w:ind w:left="5040" w:hanging="360"/>
      </w:pPr>
    </w:lvl>
    <w:lvl w:ilvl="7" w:tplc="CEFE9786">
      <w:start w:val="1"/>
      <w:numFmt w:val="lowerLetter"/>
      <w:lvlText w:val="%8."/>
      <w:lvlJc w:val="left"/>
      <w:pPr>
        <w:ind w:left="5760" w:hanging="360"/>
      </w:pPr>
    </w:lvl>
    <w:lvl w:ilvl="8" w:tplc="6A5E0DFC">
      <w:start w:val="1"/>
      <w:numFmt w:val="lowerRoman"/>
      <w:lvlText w:val="%9."/>
      <w:lvlJc w:val="right"/>
      <w:pPr>
        <w:ind w:left="6480" w:hanging="180"/>
      </w:pPr>
    </w:lvl>
  </w:abstractNum>
  <w:abstractNum w:abstractNumId="22" w15:restartNumberingAfterBreak="0">
    <w:nsid w:val="720BC175"/>
    <w:multiLevelType w:val="hybridMultilevel"/>
    <w:tmpl w:val="6D968C14"/>
    <w:lvl w:ilvl="0" w:tplc="6DE0B1EA">
      <w:start w:val="1"/>
      <w:numFmt w:val="lowerLetter"/>
      <w:lvlText w:val="%1."/>
      <w:lvlJc w:val="left"/>
      <w:pPr>
        <w:ind w:left="1080" w:hanging="360"/>
      </w:pPr>
    </w:lvl>
    <w:lvl w:ilvl="1" w:tplc="12547CD8">
      <w:start w:val="1"/>
      <w:numFmt w:val="lowerLetter"/>
      <w:lvlText w:val="%2."/>
      <w:lvlJc w:val="left"/>
      <w:pPr>
        <w:ind w:left="1800" w:hanging="360"/>
      </w:pPr>
    </w:lvl>
    <w:lvl w:ilvl="2" w:tplc="D6145C02">
      <w:start w:val="1"/>
      <w:numFmt w:val="lowerRoman"/>
      <w:lvlText w:val="%3."/>
      <w:lvlJc w:val="right"/>
      <w:pPr>
        <w:ind w:left="2520" w:hanging="180"/>
      </w:pPr>
    </w:lvl>
    <w:lvl w:ilvl="3" w:tplc="2B9663EE">
      <w:start w:val="1"/>
      <w:numFmt w:val="decimal"/>
      <w:lvlText w:val="%4."/>
      <w:lvlJc w:val="left"/>
      <w:pPr>
        <w:ind w:left="3240" w:hanging="360"/>
      </w:pPr>
    </w:lvl>
    <w:lvl w:ilvl="4" w:tplc="04CED224">
      <w:start w:val="1"/>
      <w:numFmt w:val="lowerLetter"/>
      <w:lvlText w:val="%5."/>
      <w:lvlJc w:val="left"/>
      <w:pPr>
        <w:ind w:left="3960" w:hanging="360"/>
      </w:pPr>
    </w:lvl>
    <w:lvl w:ilvl="5" w:tplc="30266930">
      <w:start w:val="1"/>
      <w:numFmt w:val="lowerRoman"/>
      <w:lvlText w:val="%6."/>
      <w:lvlJc w:val="right"/>
      <w:pPr>
        <w:ind w:left="4680" w:hanging="180"/>
      </w:pPr>
    </w:lvl>
    <w:lvl w:ilvl="6" w:tplc="BF64D41E">
      <w:start w:val="1"/>
      <w:numFmt w:val="decimal"/>
      <w:lvlText w:val="%7."/>
      <w:lvlJc w:val="left"/>
      <w:pPr>
        <w:ind w:left="5400" w:hanging="360"/>
      </w:pPr>
    </w:lvl>
    <w:lvl w:ilvl="7" w:tplc="31C23CB2">
      <w:start w:val="1"/>
      <w:numFmt w:val="lowerLetter"/>
      <w:lvlText w:val="%8."/>
      <w:lvlJc w:val="left"/>
      <w:pPr>
        <w:ind w:left="6120" w:hanging="360"/>
      </w:pPr>
    </w:lvl>
    <w:lvl w:ilvl="8" w:tplc="E07ED2D4">
      <w:start w:val="1"/>
      <w:numFmt w:val="lowerRoman"/>
      <w:lvlText w:val="%9."/>
      <w:lvlJc w:val="right"/>
      <w:pPr>
        <w:ind w:left="6840" w:hanging="180"/>
      </w:pPr>
    </w:lvl>
  </w:abstractNum>
  <w:abstractNum w:abstractNumId="23" w15:restartNumberingAfterBreak="0">
    <w:nsid w:val="7740142E"/>
    <w:multiLevelType w:val="multilevel"/>
    <w:tmpl w:val="9956DEC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8DF6016"/>
    <w:multiLevelType w:val="hybridMultilevel"/>
    <w:tmpl w:val="0FBCE272"/>
    <w:lvl w:ilvl="0" w:tplc="CC44FE14">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25" w15:restartNumberingAfterBreak="0">
    <w:nsid w:val="7EDE7109"/>
    <w:multiLevelType w:val="multilevel"/>
    <w:tmpl w:val="90FE08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65008380">
    <w:abstractNumId w:val="21"/>
  </w:num>
  <w:num w:numId="2" w16cid:durableId="2105419635">
    <w:abstractNumId w:val="17"/>
  </w:num>
  <w:num w:numId="3" w16cid:durableId="1054044293">
    <w:abstractNumId w:val="22"/>
  </w:num>
  <w:num w:numId="4" w16cid:durableId="529802481">
    <w:abstractNumId w:val="18"/>
  </w:num>
  <w:num w:numId="5" w16cid:durableId="1795128265">
    <w:abstractNumId w:val="19"/>
  </w:num>
  <w:num w:numId="6" w16cid:durableId="381557036">
    <w:abstractNumId w:val="11"/>
  </w:num>
  <w:num w:numId="7" w16cid:durableId="1044328912">
    <w:abstractNumId w:val="5"/>
  </w:num>
  <w:num w:numId="8" w16cid:durableId="1524518953">
    <w:abstractNumId w:val="16"/>
  </w:num>
  <w:num w:numId="9" w16cid:durableId="592394317">
    <w:abstractNumId w:val="3"/>
  </w:num>
  <w:num w:numId="10" w16cid:durableId="2057922658">
    <w:abstractNumId w:val="13"/>
  </w:num>
  <w:num w:numId="11" w16cid:durableId="517818251">
    <w:abstractNumId w:val="24"/>
  </w:num>
  <w:num w:numId="12" w16cid:durableId="1014918817">
    <w:abstractNumId w:val="4"/>
  </w:num>
  <w:num w:numId="13" w16cid:durableId="739013834">
    <w:abstractNumId w:val="0"/>
  </w:num>
  <w:num w:numId="14" w16cid:durableId="1937473125">
    <w:abstractNumId w:val="12"/>
  </w:num>
  <w:num w:numId="15" w16cid:durableId="573005136">
    <w:abstractNumId w:val="6"/>
  </w:num>
  <w:num w:numId="16" w16cid:durableId="986251818">
    <w:abstractNumId w:val="1"/>
  </w:num>
  <w:num w:numId="17" w16cid:durableId="371661508">
    <w:abstractNumId w:val="10"/>
  </w:num>
  <w:num w:numId="18" w16cid:durableId="1600261209">
    <w:abstractNumId w:val="25"/>
  </w:num>
  <w:num w:numId="19" w16cid:durableId="1781994979">
    <w:abstractNumId w:val="14"/>
  </w:num>
  <w:num w:numId="20" w16cid:durableId="2134471700">
    <w:abstractNumId w:val="15"/>
  </w:num>
  <w:num w:numId="21" w16cid:durableId="2004157549">
    <w:abstractNumId w:val="23"/>
  </w:num>
  <w:num w:numId="22" w16cid:durableId="39987043">
    <w:abstractNumId w:val="20"/>
  </w:num>
  <w:num w:numId="23" w16cid:durableId="622735813">
    <w:abstractNumId w:val="8"/>
  </w:num>
  <w:num w:numId="24" w16cid:durableId="1528526643">
    <w:abstractNumId w:val="2"/>
  </w:num>
  <w:num w:numId="25" w16cid:durableId="1286040908">
    <w:abstractNumId w:val="7"/>
  </w:num>
  <w:num w:numId="26" w16cid:durableId="8962845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8EE"/>
    <w:rsid w:val="00015BA2"/>
    <w:rsid w:val="00030D45"/>
    <w:rsid w:val="00074C39"/>
    <w:rsid w:val="00077B97"/>
    <w:rsid w:val="000903C5"/>
    <w:rsid w:val="000A3617"/>
    <w:rsid w:val="000C6750"/>
    <w:rsid w:val="00107615"/>
    <w:rsid w:val="001247DB"/>
    <w:rsid w:val="001B0F61"/>
    <w:rsid w:val="001F0653"/>
    <w:rsid w:val="002257AB"/>
    <w:rsid w:val="0024342F"/>
    <w:rsid w:val="00274DC6"/>
    <w:rsid w:val="00297912"/>
    <w:rsid w:val="002F00E9"/>
    <w:rsid w:val="00333644"/>
    <w:rsid w:val="0037441D"/>
    <w:rsid w:val="003B7602"/>
    <w:rsid w:val="004245A0"/>
    <w:rsid w:val="004A114A"/>
    <w:rsid w:val="004B066F"/>
    <w:rsid w:val="0052921D"/>
    <w:rsid w:val="005E58BA"/>
    <w:rsid w:val="006048EE"/>
    <w:rsid w:val="006155C2"/>
    <w:rsid w:val="00680C52"/>
    <w:rsid w:val="006865C0"/>
    <w:rsid w:val="00743CE1"/>
    <w:rsid w:val="00784183"/>
    <w:rsid w:val="0079347D"/>
    <w:rsid w:val="007A63FA"/>
    <w:rsid w:val="007C16E3"/>
    <w:rsid w:val="007D4D8A"/>
    <w:rsid w:val="007D64C3"/>
    <w:rsid w:val="007F5DBB"/>
    <w:rsid w:val="00817A6A"/>
    <w:rsid w:val="00851C23"/>
    <w:rsid w:val="00853D71"/>
    <w:rsid w:val="008553AF"/>
    <w:rsid w:val="00861BCD"/>
    <w:rsid w:val="0089066D"/>
    <w:rsid w:val="008A13BE"/>
    <w:rsid w:val="008A29AC"/>
    <w:rsid w:val="008B0E61"/>
    <w:rsid w:val="008B4D9B"/>
    <w:rsid w:val="008D12D4"/>
    <w:rsid w:val="008D7BD2"/>
    <w:rsid w:val="00973323"/>
    <w:rsid w:val="009A1A85"/>
    <w:rsid w:val="009A1BC6"/>
    <w:rsid w:val="00A67332"/>
    <w:rsid w:val="00AF01EB"/>
    <w:rsid w:val="00AF036F"/>
    <w:rsid w:val="00AF3847"/>
    <w:rsid w:val="00B25F93"/>
    <w:rsid w:val="00B47407"/>
    <w:rsid w:val="00B56AED"/>
    <w:rsid w:val="00B71D4E"/>
    <w:rsid w:val="00B971BE"/>
    <w:rsid w:val="00BA6D0B"/>
    <w:rsid w:val="00BA772D"/>
    <w:rsid w:val="00BD0E35"/>
    <w:rsid w:val="00BD20E4"/>
    <w:rsid w:val="00C232F6"/>
    <w:rsid w:val="00C672A3"/>
    <w:rsid w:val="00CE7BAD"/>
    <w:rsid w:val="00CF1AEC"/>
    <w:rsid w:val="00D10F45"/>
    <w:rsid w:val="00DC5218"/>
    <w:rsid w:val="00DE28EF"/>
    <w:rsid w:val="00DE4516"/>
    <w:rsid w:val="00DF66EF"/>
    <w:rsid w:val="00E04662"/>
    <w:rsid w:val="00E34241"/>
    <w:rsid w:val="00E447D1"/>
    <w:rsid w:val="00E53D7A"/>
    <w:rsid w:val="00E54943"/>
    <w:rsid w:val="00EA3D3C"/>
    <w:rsid w:val="00EA75D3"/>
    <w:rsid w:val="00EA7FFB"/>
    <w:rsid w:val="00EC7873"/>
    <w:rsid w:val="00EE1ECE"/>
    <w:rsid w:val="00F339FD"/>
    <w:rsid w:val="00F42552"/>
    <w:rsid w:val="00F52953"/>
    <w:rsid w:val="00F6596C"/>
    <w:rsid w:val="00F73758"/>
    <w:rsid w:val="00FA1B44"/>
    <w:rsid w:val="00FB7E2E"/>
    <w:rsid w:val="00FC3178"/>
    <w:rsid w:val="00FC7728"/>
    <w:rsid w:val="07B4639B"/>
    <w:rsid w:val="09DF2DC9"/>
    <w:rsid w:val="0DBAFAD6"/>
    <w:rsid w:val="127A8112"/>
    <w:rsid w:val="15099489"/>
    <w:rsid w:val="196BF788"/>
    <w:rsid w:val="1FE4953D"/>
    <w:rsid w:val="2060B3EE"/>
    <w:rsid w:val="25BA1560"/>
    <w:rsid w:val="25C44EE3"/>
    <w:rsid w:val="273B62EF"/>
    <w:rsid w:val="34E0088A"/>
    <w:rsid w:val="36102FC9"/>
    <w:rsid w:val="39ACC193"/>
    <w:rsid w:val="3B131FE6"/>
    <w:rsid w:val="45DF0D92"/>
    <w:rsid w:val="4E790C43"/>
    <w:rsid w:val="5436AC9E"/>
    <w:rsid w:val="5538C0A6"/>
    <w:rsid w:val="5ACB8C35"/>
    <w:rsid w:val="5EC36896"/>
    <w:rsid w:val="688835AB"/>
    <w:rsid w:val="68C3DDC7"/>
    <w:rsid w:val="6FD925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2C7D59"/>
  <w15:chartTrackingRefBased/>
  <w15:docId w15:val="{A62D913C-C0EA-443C-A1AF-3C990BF08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34E0088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53D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48EE"/>
    <w:pPr>
      <w:ind w:left="720"/>
      <w:contextualSpacing/>
    </w:pPr>
  </w:style>
  <w:style w:type="character" w:styleId="Hyperlink">
    <w:name w:val="Hyperlink"/>
    <w:basedOn w:val="DefaultParagraphFont"/>
    <w:uiPriority w:val="99"/>
    <w:unhideWhenUsed/>
    <w:rsid w:val="00E34241"/>
    <w:rPr>
      <w:color w:val="0563C1" w:themeColor="hyperlink"/>
      <w:u w:val="single"/>
    </w:rPr>
  </w:style>
  <w:style w:type="character" w:styleId="UnresolvedMention">
    <w:name w:val="Unresolved Mention"/>
    <w:basedOn w:val="DefaultParagraphFont"/>
    <w:uiPriority w:val="99"/>
    <w:semiHidden/>
    <w:unhideWhenUsed/>
    <w:rsid w:val="00E34241"/>
    <w:rPr>
      <w:color w:val="605E5C"/>
      <w:shd w:val="clear" w:color="auto" w:fill="E1DFDD"/>
    </w:rPr>
  </w:style>
  <w:style w:type="paragraph" w:styleId="Header">
    <w:name w:val="header"/>
    <w:basedOn w:val="Normal"/>
    <w:link w:val="HeaderChar"/>
    <w:uiPriority w:val="99"/>
    <w:unhideWhenUsed/>
    <w:rsid w:val="001247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7DB"/>
  </w:style>
  <w:style w:type="paragraph" w:styleId="Footer">
    <w:name w:val="footer"/>
    <w:basedOn w:val="Normal"/>
    <w:link w:val="FooterChar"/>
    <w:uiPriority w:val="99"/>
    <w:unhideWhenUsed/>
    <w:rsid w:val="001247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7DB"/>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E53D7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www.amazon.com/NORZEE-12-Pack-Disposable-Tablecloths-Tablecloth/dp/B0CC1535Q1?th=1" TargetMode="External"/><Relationship Id="rId39" Type="http://schemas.openxmlformats.org/officeDocument/2006/relationships/image" Target="media/image14.png"/><Relationship Id="rId21" Type="http://schemas.openxmlformats.org/officeDocument/2006/relationships/hyperlink" Target="mailto:rubysparks@unr.edu"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amazon.com/Bestluck-Plastic-10-25inch-Disposable-Dessert/dp/B0D25Z9FSH?th=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evadaasun.com/meetings/department-of-idea-19/" TargetMode="External"/><Relationship Id="rId24" Type="http://schemas.openxmlformats.org/officeDocument/2006/relationships/hyperlink" Target="https://www.amazon.com/MAQTT-Streamer-Backdrop-Photography-Background/dp/B0C8D151BT?th=1" TargetMode="External"/><Relationship Id="rId32" Type="http://schemas.openxmlformats.org/officeDocument/2006/relationships/hyperlink" Target="https://www.amazon.com/IDAODAN-Electric-Portable-Inflator-Decorations/dp/B0FJ5G1Y31/ref=sr_1_1_sspa?dib=eyJ2IjoiMSJ9.nd5dBlhPaAlXIJItDXn2G6PJGHWG_yOxVCTEDDudZD6Q3b3usRpmD0C1A4Sn0V-52_WZzgzWTC6NSyMe7p9mfvilJiLAwUk0oco7gJTemp7wZ6m6wSHWWGN2yIqS8tyvCHPIkEZi3_5EdFcOq7Bnv0-prJX5BNGudjYdEzRn9vCnwg0dXVAFmb6nTbn9I3kiMEJAOziaFzyTXQP-OVU7SbXVafbmgukJfQV4wzCGYMsDtyY9Cj_NSrqh7il_zR2pwLLC-37HO97E-aQPc7SrI3_-BRGQFrJbvwWW3A3AWqo.cmfrRQ8oVJtHPZmgj8-dcH6BOo57b6DaqCH6GpjFpw0&amp;dib_tag=se&amp;keywords=IDAODAN%2BElectric%2BBalloon%2BPump%2C%2BPortable%2BElectric%2BBalloon%2BBlower%2BMachine%2BBalloon%2BAir%2BPump%2BDual%2BNozzle%2BRose%2BRed%2B110V%2B600W%2BBalloon%2BInflator%2Bfor%2BParty%2BDecorations&amp;nsdOptOutParam=true&amp;qid=1770016398&amp;sr=8-1-spons&amp;sp_csd=d2lkZ2V0TmFtZT1zcF9hdGY&amp;th=1"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amazon.com/AivaToba-Decorations-Balloon-Birthday-Garland/dp/B0DGKZM559?th=1" TargetMode="External"/><Relationship Id="rId28" Type="http://schemas.openxmlformats.org/officeDocument/2006/relationships/hyperlink" Target="https://www.amazon.com/Disposable-Cutlery-Plastic-Silverware-Restaurant/dp/B0BR395WCJ?th=1" TargetMode="External"/><Relationship Id="rId36" Type="http://schemas.openxmlformats.org/officeDocument/2006/relationships/image" Target="media/image11.png"/><Relationship Id="rId10" Type="http://schemas.openxmlformats.org/officeDocument/2006/relationships/hyperlink" Target="https://us04web.zoom.us/j/3399690437?pwd=br6tQjaJIfK98nVb3LnTVrIW1y0GlL.1" TargetMode="External"/><Relationship Id="rId19" Type="http://schemas.openxmlformats.org/officeDocument/2006/relationships/image" Target="media/image7.png"/><Relationship Id="rId31" Type="http://schemas.openxmlformats.org/officeDocument/2006/relationships/hyperlink" Target="https://www.amazon.com/gp/product/B088K1K8V5/ref=ox_sc_act_title_1?smid=A3JS16BWYHP3KS&amp;th=1" TargetMode="External"/><Relationship Id="rId44"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www.amazon.com/Black-Gold-Balloon-Arch-Kit/dp/B0FM8DWH2S?th=1" TargetMode="External"/><Relationship Id="rId27" Type="http://schemas.openxmlformats.org/officeDocument/2006/relationships/hyperlink" Target="https://www.amazon.com/Metallic-Balloons-Decorations-Confetti-Graduation/dp/B0D296N2F2?th=1" TargetMode="External"/><Relationship Id="rId30" Type="http://schemas.openxmlformats.org/officeDocument/2006/relationships/hyperlink" Target="https://www.amazon.com/gp/product/B0D49M1G5P/ref=ox_sc_act_title_1?smid=A24CJJX0Z0R84T&amp;th=1" TargetMode="Externa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nevadaasun.com/meetings/department-of-idea-19/" TargetMode="External"/><Relationship Id="rId17" Type="http://schemas.openxmlformats.org/officeDocument/2006/relationships/image" Target="media/image5.png"/><Relationship Id="rId25" Type="http://schemas.openxmlformats.org/officeDocument/2006/relationships/hyperlink" Target="https://www.amazon.com/Tablecloths-Disposable-Rectangle-Waterproof-Decorations/dp/B0FMJ8ZHT9?th=1"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footer" Target="footer1.xml"/><Relationship Id="rId20" Type="http://schemas.openxmlformats.org/officeDocument/2006/relationships/hyperlink" Target="mailto:commissionerottaviano@asun.unr.edu" TargetMode="External"/><Relationship Id="rId41" Type="http://schemas.openxmlformats.org/officeDocument/2006/relationships/image" Target="media/image16.png"/></Relationships>
</file>

<file path=word/_rels/footer1.xml.rels><?xml version="1.0" encoding="UTF-8" standalone="yes"?>
<Relationships xmlns="http://schemas.openxmlformats.org/package/2006/relationships"><Relationship Id="rId2" Type="http://schemas.openxmlformats.org/officeDocument/2006/relationships/hyperlink" Target="mailto:diversitydirector@asun.unr.edu" TargetMode="External"/><Relationship Id="rId1" Type="http://schemas.openxmlformats.org/officeDocument/2006/relationships/hyperlink" Target="http://www.nevadaasu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9a41cdf9-60bb-4bd7-a436-929ea2554bc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ABC84C35CE10D44B6B3EA7C2166934A" ma:contentTypeVersion="12" ma:contentTypeDescription="Create a new document." ma:contentTypeScope="" ma:versionID="20aa4ec24ecc62decc48c19a0abb5ab9">
  <xsd:schema xmlns:xsd="http://www.w3.org/2001/XMLSchema" xmlns:xs="http://www.w3.org/2001/XMLSchema" xmlns:p="http://schemas.microsoft.com/office/2006/metadata/properties" xmlns:ns3="9a41cdf9-60bb-4bd7-a436-929ea2554bcf" targetNamespace="http://schemas.microsoft.com/office/2006/metadata/properties" ma:root="true" ma:fieldsID="b483090a2d6461d4bc1b0e17a03d9680" ns3:_="">
    <xsd:import namespace="9a41cdf9-60bb-4bd7-a436-929ea2554bc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_activity"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1cdf9-60bb-4bd7-a436-929ea2554b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7A26F8-7189-4EBD-9408-0EA4768393E4}">
  <ds:schemaRefs>
    <ds:schemaRef ds:uri="http://schemas.microsoft.com/sharepoint/v3/contenttype/forms"/>
  </ds:schemaRefs>
</ds:datastoreItem>
</file>

<file path=customXml/itemProps2.xml><?xml version="1.0" encoding="utf-8"?>
<ds:datastoreItem xmlns:ds="http://schemas.openxmlformats.org/officeDocument/2006/customXml" ds:itemID="{3D6B8682-CEEE-48E5-A0F4-7BCB17F8CE62}">
  <ds:schemaRefs>
    <ds:schemaRef ds:uri="http://purl.org/dc/terms/"/>
    <ds:schemaRef ds:uri="http://purl.org/dc/dcmitype/"/>
    <ds:schemaRef ds:uri="http://schemas.microsoft.com/office/2006/documentManagement/types"/>
    <ds:schemaRef ds:uri="http://www.w3.org/XML/1998/namespac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9a41cdf9-60bb-4bd7-a436-929ea2554bcf"/>
  </ds:schemaRefs>
</ds:datastoreItem>
</file>

<file path=customXml/itemProps3.xml><?xml version="1.0" encoding="utf-8"?>
<ds:datastoreItem xmlns:ds="http://schemas.openxmlformats.org/officeDocument/2006/customXml" ds:itemID="{974F8E33-E369-4431-8742-63A6D744C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1cdf9-60bb-4bd7-a436-929ea2554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1396</Words>
  <Characters>7806</Characters>
  <Application>Microsoft Office Word</Application>
  <DocSecurity>0</DocSecurity>
  <Lines>433</Lines>
  <Paragraphs>383</Paragraphs>
  <ScaleCrop>false</ScaleCrop>
  <Company/>
  <LinksUpToDate>false</LinksUpToDate>
  <CharactersWithSpaces>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Griffith</dc:creator>
  <cp:keywords/>
  <dc:description/>
  <cp:lastModifiedBy>Zyna Navarte</cp:lastModifiedBy>
  <cp:revision>2</cp:revision>
  <dcterms:created xsi:type="dcterms:W3CDTF">2026-02-03T23:31:00Z</dcterms:created>
  <dcterms:modified xsi:type="dcterms:W3CDTF">2026-02-03T23:31:00Z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0x0101004ABC84C35CE10D44B6B3EA7C2166934A</vt:lpwstr>
  </property>
  <property fmtid="{D5CDD505-2E9C-101B-9397-08002B2CF9AE}" pid="3" name="GrammarlyDocumentId">
    <vt:lpwstr>fdc4fd9b-75df-48af-83ef-728df197fa54</vt:lpwstr>
  </property>
</Properties>
</file>