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A631D7" w14:textId="7AF63233" w:rsidR="005A4237" w:rsidRPr="005A4237" w:rsidRDefault="005A4237" w:rsidP="005A4237">
      <w:r w:rsidRPr="005A4237">
        <w:rPr>
          <w:b/>
          <w:bCs/>
        </w:rPr>
        <w:t>Meeting Minutes — October 10, 2025</w:t>
      </w:r>
      <w:r w:rsidRPr="005A4237">
        <w:br/>
      </w:r>
      <w:r w:rsidRPr="005A4237">
        <w:rPr>
          <w:b/>
          <w:bCs/>
        </w:rPr>
        <w:t>Time:</w:t>
      </w:r>
      <w:r w:rsidRPr="005A4237">
        <w:t xml:space="preserve"> 1:31 PM – 1:39 PM</w:t>
      </w:r>
      <w:r w:rsidRPr="005A4237">
        <w:br/>
      </w:r>
      <w:r w:rsidRPr="005A4237">
        <w:rPr>
          <w:b/>
          <w:bCs/>
        </w:rPr>
        <w:t>Location:</w:t>
      </w:r>
      <w:r w:rsidRPr="005A4237">
        <w:t xml:space="preserve"> Joe Crowley Student Union, Room 406 (Conference Room) + Zoom</w:t>
      </w:r>
      <w:r w:rsidRPr="005A4237">
        <w:br/>
      </w:r>
      <w:r w:rsidRPr="005A4237">
        <w:rPr>
          <w:b/>
          <w:bCs/>
        </w:rPr>
        <w:t>Chair:</w:t>
      </w:r>
      <w:r w:rsidRPr="005A4237">
        <w:t xml:space="preserve"> Director Zyna Navarte</w:t>
      </w:r>
    </w:p>
    <w:p w14:paraId="1ED2D369" w14:textId="77777777" w:rsidR="005A4237" w:rsidRPr="005A4237" w:rsidRDefault="005A4237" w:rsidP="005A4237">
      <w:pPr>
        <w:rPr>
          <w:b/>
          <w:bCs/>
        </w:rPr>
      </w:pPr>
      <w:r w:rsidRPr="005A4237">
        <w:rPr>
          <w:b/>
          <w:bCs/>
        </w:rPr>
        <w:t>1. Call to Order</w:t>
      </w:r>
    </w:p>
    <w:p w14:paraId="19052682" w14:textId="77777777" w:rsidR="005A4237" w:rsidRPr="005A4237" w:rsidRDefault="005A4237" w:rsidP="005A4237">
      <w:r w:rsidRPr="005A4237">
        <w:t xml:space="preserve">Director Navarte called the meeting to order at </w:t>
      </w:r>
      <w:r w:rsidRPr="005A4237">
        <w:rPr>
          <w:b/>
          <w:bCs/>
        </w:rPr>
        <w:t>1:31 PM</w:t>
      </w:r>
      <w:r w:rsidRPr="005A4237">
        <w:t>.</w:t>
      </w:r>
    </w:p>
    <w:p w14:paraId="75A30803" w14:textId="77777777" w:rsidR="005A4237" w:rsidRPr="005A4237" w:rsidRDefault="005A4237" w:rsidP="005A4237">
      <w:pPr>
        <w:rPr>
          <w:b/>
          <w:bCs/>
        </w:rPr>
      </w:pPr>
      <w:r w:rsidRPr="005A4237">
        <w:rPr>
          <w:b/>
          <w:bCs/>
        </w:rPr>
        <w:t>2. Compliance with Nevada Open Meeting Law</w:t>
      </w:r>
    </w:p>
    <w:p w14:paraId="0A77638A" w14:textId="77777777" w:rsidR="005A4237" w:rsidRPr="005A4237" w:rsidRDefault="005A4237" w:rsidP="005A4237">
      <w:pPr>
        <w:numPr>
          <w:ilvl w:val="0"/>
          <w:numId w:val="1"/>
        </w:numPr>
      </w:pPr>
      <w:r w:rsidRPr="005A4237">
        <w:t xml:space="preserve">Agenda was posted </w:t>
      </w:r>
      <w:r w:rsidRPr="005A4237">
        <w:rPr>
          <w:b/>
          <w:bCs/>
        </w:rPr>
        <w:t>three full working days in advance</w:t>
      </w:r>
      <w:r w:rsidRPr="005A4237">
        <w:t xml:space="preserve">: </w:t>
      </w:r>
      <w:r w:rsidRPr="005A4237">
        <w:rPr>
          <w:b/>
          <w:bCs/>
        </w:rPr>
        <w:t xml:space="preserve">October 7, </w:t>
      </w:r>
      <w:proofErr w:type="gramStart"/>
      <w:r w:rsidRPr="005A4237">
        <w:rPr>
          <w:b/>
          <w:bCs/>
        </w:rPr>
        <w:t>2025</w:t>
      </w:r>
      <w:proofErr w:type="gramEnd"/>
      <w:r w:rsidRPr="005A4237">
        <w:rPr>
          <w:b/>
          <w:bCs/>
        </w:rPr>
        <w:t xml:space="preserve"> at 8:18 AM</w:t>
      </w:r>
      <w:r w:rsidRPr="005A4237">
        <w:t>.</w:t>
      </w:r>
    </w:p>
    <w:p w14:paraId="21324FC5" w14:textId="77777777" w:rsidR="005A4237" w:rsidRPr="005A4237" w:rsidRDefault="005A4237" w:rsidP="005A4237">
      <w:pPr>
        <w:numPr>
          <w:ilvl w:val="0"/>
          <w:numId w:val="1"/>
        </w:numPr>
      </w:pPr>
      <w:r w:rsidRPr="005A4237">
        <w:t xml:space="preserve">Meeting took place at the </w:t>
      </w:r>
      <w:r w:rsidRPr="005A4237">
        <w:rPr>
          <w:b/>
          <w:bCs/>
        </w:rPr>
        <w:t>date/time/location</w:t>
      </w:r>
      <w:r w:rsidRPr="005A4237">
        <w:t xml:space="preserve"> listed on the agenda (October 10, 2025, 1:31 PM, JCSU Room 406).</w:t>
      </w:r>
    </w:p>
    <w:p w14:paraId="222AF99B" w14:textId="77777777" w:rsidR="005A4237" w:rsidRPr="005A4237" w:rsidRDefault="005A4237" w:rsidP="005A4237">
      <w:pPr>
        <w:numPr>
          <w:ilvl w:val="0"/>
          <w:numId w:val="1"/>
        </w:numPr>
      </w:pPr>
      <w:r w:rsidRPr="005A4237">
        <w:rPr>
          <w:b/>
          <w:bCs/>
        </w:rPr>
        <w:t>Zoom link</w:t>
      </w:r>
      <w:r w:rsidRPr="005A4237">
        <w:t xml:space="preserve"> was active and functioning.</w:t>
      </w:r>
    </w:p>
    <w:p w14:paraId="65B67C42" w14:textId="77777777" w:rsidR="005A4237" w:rsidRPr="005A4237" w:rsidRDefault="005A4237" w:rsidP="005A4237">
      <w:pPr>
        <w:rPr>
          <w:b/>
          <w:bCs/>
        </w:rPr>
      </w:pPr>
      <w:r w:rsidRPr="005A4237">
        <w:rPr>
          <w:b/>
          <w:bCs/>
        </w:rPr>
        <w:t>3. Roll Call</w:t>
      </w:r>
    </w:p>
    <w:p w14:paraId="24C9DEB9" w14:textId="77777777" w:rsidR="005A4237" w:rsidRPr="005A4237" w:rsidRDefault="005A4237" w:rsidP="005A4237">
      <w:r w:rsidRPr="005A4237">
        <w:rPr>
          <w:b/>
          <w:bCs/>
        </w:rPr>
        <w:t>Present:</w:t>
      </w:r>
      <w:r w:rsidRPr="005A4237">
        <w:t xml:space="preserve"> Director Zyna Navarte; Assistant Director Caitlin Rock; Commissioners Campbell, Ottaviano, and </w:t>
      </w:r>
      <w:proofErr w:type="spellStart"/>
      <w:r w:rsidRPr="005A4237">
        <w:t>Mumalaneni</w:t>
      </w:r>
      <w:proofErr w:type="spellEnd"/>
      <w:r w:rsidRPr="005A4237">
        <w:t>.</w:t>
      </w:r>
      <w:r w:rsidRPr="005A4237">
        <w:br/>
      </w:r>
      <w:r w:rsidRPr="005A4237">
        <w:rPr>
          <w:b/>
          <w:bCs/>
        </w:rPr>
        <w:t>Quorum:</w:t>
      </w:r>
      <w:r w:rsidRPr="005A4237">
        <w:t xml:space="preserve"> Present.</w:t>
      </w:r>
    </w:p>
    <w:p w14:paraId="6F722483" w14:textId="77777777" w:rsidR="005A4237" w:rsidRPr="005A4237" w:rsidRDefault="005A4237" w:rsidP="005A4237">
      <w:pPr>
        <w:rPr>
          <w:b/>
          <w:bCs/>
        </w:rPr>
      </w:pPr>
      <w:r w:rsidRPr="005A4237">
        <w:rPr>
          <w:b/>
          <w:bCs/>
        </w:rPr>
        <w:t>4. Land Acknowledgment</w:t>
      </w:r>
    </w:p>
    <w:p w14:paraId="08EFB678" w14:textId="77777777" w:rsidR="005A4237" w:rsidRPr="005A4237" w:rsidRDefault="005A4237" w:rsidP="005A4237">
      <w:r w:rsidRPr="005A4237">
        <w:t xml:space="preserve">The department acknowledged the traditional homelands of the </w:t>
      </w:r>
      <w:proofErr w:type="spellStart"/>
      <w:r w:rsidRPr="005A4237">
        <w:rPr>
          <w:b/>
          <w:bCs/>
        </w:rPr>
        <w:t>Numu</w:t>
      </w:r>
      <w:proofErr w:type="spellEnd"/>
      <w:r w:rsidRPr="005A4237">
        <w:rPr>
          <w:b/>
          <w:bCs/>
        </w:rPr>
        <w:t xml:space="preserve">, Washoe, </w:t>
      </w:r>
      <w:proofErr w:type="spellStart"/>
      <w:r w:rsidRPr="005A4237">
        <w:rPr>
          <w:b/>
          <w:bCs/>
        </w:rPr>
        <w:t>Newe</w:t>
      </w:r>
      <w:proofErr w:type="spellEnd"/>
      <w:r w:rsidRPr="005A4237">
        <w:rPr>
          <w:b/>
          <w:bCs/>
        </w:rPr>
        <w:t xml:space="preserve">, and </w:t>
      </w:r>
      <w:proofErr w:type="spellStart"/>
      <w:r w:rsidRPr="005A4237">
        <w:rPr>
          <w:b/>
          <w:bCs/>
        </w:rPr>
        <w:t>Nuwu</w:t>
      </w:r>
      <w:proofErr w:type="spellEnd"/>
      <w:r w:rsidRPr="005A4237">
        <w:t xml:space="preserve"> peoples.</w:t>
      </w:r>
    </w:p>
    <w:p w14:paraId="6F37DD40" w14:textId="77777777" w:rsidR="005A4237" w:rsidRPr="005A4237" w:rsidRDefault="005A4237" w:rsidP="005A4237">
      <w:pPr>
        <w:rPr>
          <w:b/>
          <w:bCs/>
        </w:rPr>
      </w:pPr>
      <w:r w:rsidRPr="005A4237">
        <w:rPr>
          <w:b/>
          <w:bCs/>
        </w:rPr>
        <w:t>5. Public Comment</w:t>
      </w:r>
    </w:p>
    <w:p w14:paraId="4D2FE147" w14:textId="77777777" w:rsidR="005A4237" w:rsidRPr="005A4237" w:rsidRDefault="005A4237" w:rsidP="005A4237">
      <w:pPr>
        <w:numPr>
          <w:ilvl w:val="0"/>
          <w:numId w:val="2"/>
        </w:numPr>
      </w:pPr>
      <w:r w:rsidRPr="005A4237">
        <w:rPr>
          <w:b/>
          <w:bCs/>
        </w:rPr>
        <w:t>Visitor:</w:t>
      </w:r>
      <w:r w:rsidRPr="005A4237">
        <w:t xml:space="preserve"> </w:t>
      </w:r>
      <w:proofErr w:type="spellStart"/>
      <w:r w:rsidRPr="005A4237">
        <w:rPr>
          <w:i/>
          <w:iCs/>
        </w:rPr>
        <w:t>Vidio</w:t>
      </w:r>
      <w:proofErr w:type="spellEnd"/>
      <w:r w:rsidRPr="005A4237">
        <w:rPr>
          <w:i/>
          <w:iCs/>
        </w:rPr>
        <w:t xml:space="preserve"> Waifu</w:t>
      </w:r>
      <w:r w:rsidRPr="005A4237">
        <w:t>, President, African Students Association (introduced self).</w:t>
      </w:r>
    </w:p>
    <w:p w14:paraId="40E2328A" w14:textId="77777777" w:rsidR="005A4237" w:rsidRPr="005A4237" w:rsidRDefault="005A4237" w:rsidP="005A4237">
      <w:pPr>
        <w:rPr>
          <w:b/>
          <w:bCs/>
        </w:rPr>
      </w:pPr>
      <w:r w:rsidRPr="005A4237">
        <w:rPr>
          <w:b/>
          <w:bCs/>
        </w:rPr>
        <w:t>6. Approval of Minutes</w:t>
      </w:r>
    </w:p>
    <w:p w14:paraId="40B9B87E" w14:textId="77777777" w:rsidR="005A4237" w:rsidRPr="005A4237" w:rsidRDefault="005A4237" w:rsidP="005A4237">
      <w:r w:rsidRPr="005A4237">
        <w:t>No minutes to approve.</w:t>
      </w:r>
    </w:p>
    <w:p w14:paraId="2FE783E1" w14:textId="77777777" w:rsidR="005A4237" w:rsidRPr="005A4237" w:rsidRDefault="005A4237" w:rsidP="005A4237">
      <w:pPr>
        <w:rPr>
          <w:b/>
          <w:bCs/>
        </w:rPr>
      </w:pPr>
      <w:r w:rsidRPr="005A4237">
        <w:rPr>
          <w:b/>
          <w:bCs/>
        </w:rPr>
        <w:t>7. Old Business</w:t>
      </w:r>
    </w:p>
    <w:p w14:paraId="5FBB1ADD" w14:textId="77777777" w:rsidR="005A4237" w:rsidRPr="005A4237" w:rsidRDefault="005A4237" w:rsidP="005A4237">
      <w:r w:rsidRPr="005A4237">
        <w:rPr>
          <w:b/>
          <w:bCs/>
        </w:rPr>
        <w:t>API Night Market (Post-Event Acknowledgment):</w:t>
      </w:r>
    </w:p>
    <w:p w14:paraId="28027F1B" w14:textId="77777777" w:rsidR="005A4237" w:rsidRPr="005A4237" w:rsidRDefault="005A4237" w:rsidP="005A4237">
      <w:pPr>
        <w:numPr>
          <w:ilvl w:val="0"/>
          <w:numId w:val="3"/>
        </w:numPr>
      </w:pPr>
      <w:proofErr w:type="gramStart"/>
      <w:r w:rsidRPr="005A4237">
        <w:t>Thank-you</w:t>
      </w:r>
      <w:proofErr w:type="gramEnd"/>
      <w:r w:rsidRPr="005A4237">
        <w:t xml:space="preserve"> note received from the Multicultural Center expressing gratitude for IDEA’s sponsorship and support.</w:t>
      </w:r>
    </w:p>
    <w:p w14:paraId="02D2FB17" w14:textId="77777777" w:rsidR="005A4237" w:rsidRPr="005A4237" w:rsidRDefault="005A4237" w:rsidP="005A4237">
      <w:r w:rsidRPr="005A4237">
        <w:rPr>
          <w:b/>
          <w:bCs/>
        </w:rPr>
        <w:t>Nevada Filipino Festival (Tabling &amp; Sponsorship):</w:t>
      </w:r>
    </w:p>
    <w:p w14:paraId="72F75162" w14:textId="77777777" w:rsidR="005A4237" w:rsidRPr="005A4237" w:rsidRDefault="005A4237" w:rsidP="005A4237">
      <w:pPr>
        <w:numPr>
          <w:ilvl w:val="0"/>
          <w:numId w:val="4"/>
        </w:numPr>
      </w:pPr>
      <w:r w:rsidRPr="005A4237">
        <w:rPr>
          <w:b/>
          <w:bCs/>
        </w:rPr>
        <w:lastRenderedPageBreak/>
        <w:t>Date/Time:</w:t>
      </w:r>
      <w:r w:rsidRPr="005A4237">
        <w:t xml:space="preserve"> </w:t>
      </w:r>
      <w:r w:rsidRPr="005A4237">
        <w:rPr>
          <w:b/>
          <w:bCs/>
        </w:rPr>
        <w:t>Saturday, October 15, 3:00–6:00 PM</w:t>
      </w:r>
      <w:r w:rsidRPr="005A4237">
        <w:t xml:space="preserve"> (arrive </w:t>
      </w:r>
      <w:r w:rsidRPr="005A4237">
        <w:rPr>
          <w:b/>
          <w:bCs/>
        </w:rPr>
        <w:t>2:30 PM</w:t>
      </w:r>
      <w:r w:rsidRPr="005A4237">
        <w:t xml:space="preserve">), </w:t>
      </w:r>
      <w:r w:rsidRPr="005A4237">
        <w:rPr>
          <w:b/>
          <w:bCs/>
        </w:rPr>
        <w:t>JCSU 4th Floor, Table 5</w:t>
      </w:r>
      <w:r w:rsidRPr="005A4237">
        <w:t>.</w:t>
      </w:r>
    </w:p>
    <w:p w14:paraId="14FA0701" w14:textId="77777777" w:rsidR="005A4237" w:rsidRPr="005A4237" w:rsidRDefault="005A4237" w:rsidP="005A4237">
      <w:pPr>
        <w:numPr>
          <w:ilvl w:val="0"/>
          <w:numId w:val="4"/>
        </w:numPr>
      </w:pPr>
      <w:r w:rsidRPr="005A4237">
        <w:t xml:space="preserve">A brief </w:t>
      </w:r>
      <w:r w:rsidRPr="005A4237">
        <w:rPr>
          <w:b/>
          <w:bCs/>
        </w:rPr>
        <w:t>remarks/sponsorship acknowledgment</w:t>
      </w:r>
      <w:r w:rsidRPr="005A4237">
        <w:t xml:space="preserve"> is requested from IDEA during the program (speaker to be confirmed by department).</w:t>
      </w:r>
    </w:p>
    <w:p w14:paraId="56EB7938" w14:textId="77777777" w:rsidR="005A4237" w:rsidRPr="005A4237" w:rsidRDefault="005A4237" w:rsidP="005A4237">
      <w:pPr>
        <w:numPr>
          <w:ilvl w:val="0"/>
          <w:numId w:val="4"/>
        </w:numPr>
      </w:pPr>
      <w:r w:rsidRPr="005A4237">
        <w:rPr>
          <w:b/>
          <w:bCs/>
        </w:rPr>
        <w:t>Attire:</w:t>
      </w:r>
      <w:r w:rsidRPr="005A4237">
        <w:t xml:space="preserve"> Officers/Assistant Director—</w:t>
      </w:r>
      <w:r w:rsidRPr="005A4237">
        <w:rPr>
          <w:b/>
          <w:bCs/>
        </w:rPr>
        <w:t>ASUN T-shirts</w:t>
      </w:r>
      <w:r w:rsidRPr="005A4237">
        <w:t>; interns—</w:t>
      </w:r>
      <w:r w:rsidRPr="005A4237">
        <w:rPr>
          <w:b/>
          <w:bCs/>
        </w:rPr>
        <w:t>UNR shirts</w:t>
      </w:r>
      <w:r w:rsidRPr="005A4237">
        <w:t>.</w:t>
      </w:r>
    </w:p>
    <w:p w14:paraId="22963A9A" w14:textId="77777777" w:rsidR="005A4237" w:rsidRPr="005A4237" w:rsidRDefault="005A4237" w:rsidP="005A4237">
      <w:pPr>
        <w:numPr>
          <w:ilvl w:val="0"/>
          <w:numId w:val="4"/>
        </w:numPr>
      </w:pPr>
      <w:r w:rsidRPr="005A4237">
        <w:rPr>
          <w:b/>
          <w:bCs/>
        </w:rPr>
        <w:t>Expectation:</w:t>
      </w:r>
      <w:r w:rsidRPr="005A4237">
        <w:t xml:space="preserve"> Full event coverage by staff.</w:t>
      </w:r>
    </w:p>
    <w:p w14:paraId="7852F6F1" w14:textId="77777777" w:rsidR="005A4237" w:rsidRPr="005A4237" w:rsidRDefault="005A4237" w:rsidP="005A4237">
      <w:pPr>
        <w:numPr>
          <w:ilvl w:val="0"/>
          <w:numId w:val="4"/>
        </w:numPr>
      </w:pPr>
      <w:r w:rsidRPr="005A4237">
        <w:rPr>
          <w:b/>
          <w:bCs/>
        </w:rPr>
        <w:t>Intern Orientation:</w:t>
      </w:r>
      <w:r w:rsidRPr="005A4237">
        <w:t xml:space="preserve"> </w:t>
      </w:r>
      <w:r w:rsidRPr="005A4237">
        <w:rPr>
          <w:b/>
          <w:bCs/>
        </w:rPr>
        <w:t>10:00 AM–2:00 PM</w:t>
      </w:r>
      <w:r w:rsidRPr="005A4237">
        <w:t xml:space="preserve"> the same day.</w:t>
      </w:r>
    </w:p>
    <w:p w14:paraId="21D862F4" w14:textId="77777777" w:rsidR="005A4237" w:rsidRPr="005A4237" w:rsidRDefault="005A4237" w:rsidP="005A4237">
      <w:pPr>
        <w:rPr>
          <w:b/>
          <w:bCs/>
        </w:rPr>
      </w:pPr>
      <w:r w:rsidRPr="005A4237">
        <w:rPr>
          <w:b/>
          <w:bCs/>
        </w:rPr>
        <w:t>8. New Business (Budgets &amp; Approvals)</w:t>
      </w:r>
    </w:p>
    <w:p w14:paraId="0558F799" w14:textId="77777777" w:rsidR="005A4237" w:rsidRPr="005A4237" w:rsidRDefault="005A4237" w:rsidP="005A4237">
      <w:pPr>
        <w:numPr>
          <w:ilvl w:val="0"/>
          <w:numId w:val="5"/>
        </w:numPr>
      </w:pPr>
      <w:r w:rsidRPr="005A4237">
        <w:rPr>
          <w:b/>
          <w:bCs/>
        </w:rPr>
        <w:t xml:space="preserve">Noche de </w:t>
      </w:r>
      <w:proofErr w:type="spellStart"/>
      <w:r w:rsidRPr="005A4237">
        <w:rPr>
          <w:b/>
          <w:bCs/>
        </w:rPr>
        <w:t>Locura</w:t>
      </w:r>
      <w:proofErr w:type="spellEnd"/>
      <w:r w:rsidRPr="005A4237">
        <w:rPr>
          <w:b/>
          <w:bCs/>
        </w:rPr>
        <w:t xml:space="preserve"> (Oct 15, 2025)</w:t>
      </w:r>
    </w:p>
    <w:p w14:paraId="411F4A9A" w14:textId="77777777" w:rsidR="005A4237" w:rsidRPr="005A4237" w:rsidRDefault="005A4237" w:rsidP="005A4237">
      <w:pPr>
        <w:numPr>
          <w:ilvl w:val="0"/>
          <w:numId w:val="6"/>
        </w:numPr>
      </w:pPr>
      <w:r w:rsidRPr="005A4237">
        <w:rPr>
          <w:b/>
          <w:bCs/>
        </w:rPr>
        <w:t>Motion:</w:t>
      </w:r>
      <w:r w:rsidRPr="005A4237">
        <w:t xml:space="preserve"> Approve the budget. </w:t>
      </w:r>
      <w:r w:rsidRPr="005A4237">
        <w:rPr>
          <w:b/>
          <w:bCs/>
        </w:rPr>
        <w:t>Second:</w:t>
      </w:r>
      <w:r w:rsidRPr="005A4237">
        <w:t xml:space="preserve"> Commissioner Campbell.</w:t>
      </w:r>
    </w:p>
    <w:p w14:paraId="687DBB40" w14:textId="77777777" w:rsidR="005A4237" w:rsidRPr="005A4237" w:rsidRDefault="005A4237" w:rsidP="005A4237">
      <w:pPr>
        <w:numPr>
          <w:ilvl w:val="0"/>
          <w:numId w:val="6"/>
        </w:numPr>
      </w:pPr>
      <w:r w:rsidRPr="005A4237">
        <w:rPr>
          <w:b/>
          <w:bCs/>
        </w:rPr>
        <w:t>Vote:</w:t>
      </w:r>
      <w:r w:rsidRPr="005A4237">
        <w:t xml:space="preserve"> Ayes—unanimous. </w:t>
      </w:r>
      <w:r w:rsidRPr="005A4237">
        <w:rPr>
          <w:b/>
          <w:bCs/>
        </w:rPr>
        <w:t>Motion passes.</w:t>
      </w:r>
    </w:p>
    <w:p w14:paraId="3A858721" w14:textId="77777777" w:rsidR="005A4237" w:rsidRPr="005A4237" w:rsidRDefault="005A4237" w:rsidP="005A4237">
      <w:pPr>
        <w:numPr>
          <w:ilvl w:val="0"/>
          <w:numId w:val="7"/>
        </w:numPr>
      </w:pPr>
      <w:r w:rsidRPr="005A4237">
        <w:rPr>
          <w:b/>
          <w:bCs/>
        </w:rPr>
        <w:t>African Students Association Collaboration – “The Wedding” (Oct 25, 2025)</w:t>
      </w:r>
    </w:p>
    <w:p w14:paraId="2F9DC0A6" w14:textId="77777777" w:rsidR="005A4237" w:rsidRPr="005A4237" w:rsidRDefault="005A4237" w:rsidP="005A4237">
      <w:pPr>
        <w:numPr>
          <w:ilvl w:val="0"/>
          <w:numId w:val="8"/>
        </w:numPr>
      </w:pPr>
      <w:r w:rsidRPr="005A4237">
        <w:rPr>
          <w:b/>
          <w:bCs/>
        </w:rPr>
        <w:t>Sponsorship:</w:t>
      </w:r>
      <w:r w:rsidRPr="005A4237">
        <w:t xml:space="preserve"> </w:t>
      </w:r>
      <w:r w:rsidRPr="005A4237">
        <w:rPr>
          <w:b/>
          <w:bCs/>
        </w:rPr>
        <w:t>$500</w:t>
      </w:r>
      <w:r w:rsidRPr="005A4237">
        <w:t>.</w:t>
      </w:r>
    </w:p>
    <w:p w14:paraId="51F47AF8" w14:textId="77777777" w:rsidR="005A4237" w:rsidRPr="005A4237" w:rsidRDefault="005A4237" w:rsidP="005A4237">
      <w:pPr>
        <w:numPr>
          <w:ilvl w:val="0"/>
          <w:numId w:val="8"/>
        </w:numPr>
      </w:pPr>
      <w:r w:rsidRPr="005A4237">
        <w:rPr>
          <w:b/>
          <w:bCs/>
        </w:rPr>
        <w:t>Motion:</w:t>
      </w:r>
      <w:r w:rsidRPr="005A4237">
        <w:t xml:space="preserve"> Approve the budget. </w:t>
      </w:r>
      <w:r w:rsidRPr="005A4237">
        <w:rPr>
          <w:b/>
          <w:bCs/>
        </w:rPr>
        <w:t>Second:</w:t>
      </w:r>
      <w:r w:rsidRPr="005A4237">
        <w:t xml:space="preserve"> Commissioner </w:t>
      </w:r>
      <w:proofErr w:type="spellStart"/>
      <w:r w:rsidRPr="005A4237">
        <w:t>Mumalaneni</w:t>
      </w:r>
      <w:proofErr w:type="spellEnd"/>
      <w:r w:rsidRPr="005A4237">
        <w:t>.</w:t>
      </w:r>
    </w:p>
    <w:p w14:paraId="2B1E4DB1" w14:textId="77777777" w:rsidR="005A4237" w:rsidRPr="005A4237" w:rsidRDefault="005A4237" w:rsidP="005A4237">
      <w:pPr>
        <w:numPr>
          <w:ilvl w:val="0"/>
          <w:numId w:val="8"/>
        </w:numPr>
      </w:pPr>
      <w:r w:rsidRPr="005A4237">
        <w:rPr>
          <w:b/>
          <w:bCs/>
        </w:rPr>
        <w:t>Vote:</w:t>
      </w:r>
      <w:r w:rsidRPr="005A4237">
        <w:t xml:space="preserve"> Ayes—unanimous. </w:t>
      </w:r>
      <w:r w:rsidRPr="005A4237">
        <w:rPr>
          <w:b/>
          <w:bCs/>
        </w:rPr>
        <w:t>Motion passes.</w:t>
      </w:r>
    </w:p>
    <w:p w14:paraId="449751B9" w14:textId="77777777" w:rsidR="005A4237" w:rsidRPr="005A4237" w:rsidRDefault="005A4237" w:rsidP="005A4237">
      <w:pPr>
        <w:numPr>
          <w:ilvl w:val="0"/>
          <w:numId w:val="9"/>
        </w:numPr>
      </w:pPr>
      <w:proofErr w:type="spellStart"/>
      <w:r w:rsidRPr="005A4237">
        <w:rPr>
          <w:b/>
          <w:bCs/>
        </w:rPr>
        <w:t>Sexpo</w:t>
      </w:r>
      <w:proofErr w:type="spellEnd"/>
      <w:r w:rsidRPr="005A4237">
        <w:rPr>
          <w:b/>
          <w:bCs/>
        </w:rPr>
        <w:t xml:space="preserve"> Collaboration (Oct 20, 2025, 6:00 PM)</w:t>
      </w:r>
    </w:p>
    <w:p w14:paraId="7C26F88D" w14:textId="77777777" w:rsidR="005A4237" w:rsidRPr="005A4237" w:rsidRDefault="005A4237" w:rsidP="005A4237">
      <w:pPr>
        <w:numPr>
          <w:ilvl w:val="0"/>
          <w:numId w:val="10"/>
        </w:numPr>
      </w:pPr>
      <w:r w:rsidRPr="005A4237">
        <w:rPr>
          <w:b/>
          <w:bCs/>
        </w:rPr>
        <w:t>Motion:</w:t>
      </w:r>
      <w:r w:rsidRPr="005A4237">
        <w:t xml:space="preserve"> Approve the budget. </w:t>
      </w:r>
      <w:r w:rsidRPr="005A4237">
        <w:rPr>
          <w:b/>
          <w:bCs/>
        </w:rPr>
        <w:t>Second:</w:t>
      </w:r>
      <w:r w:rsidRPr="005A4237">
        <w:t xml:space="preserve"> (multiple seconds recorded).</w:t>
      </w:r>
    </w:p>
    <w:p w14:paraId="7E1A2AF6" w14:textId="77777777" w:rsidR="005A4237" w:rsidRPr="005A4237" w:rsidRDefault="005A4237" w:rsidP="005A4237">
      <w:pPr>
        <w:numPr>
          <w:ilvl w:val="0"/>
          <w:numId w:val="10"/>
        </w:numPr>
      </w:pPr>
      <w:r w:rsidRPr="005A4237">
        <w:rPr>
          <w:b/>
          <w:bCs/>
        </w:rPr>
        <w:t>Vote:</w:t>
      </w:r>
      <w:r w:rsidRPr="005A4237">
        <w:t xml:space="preserve"> Ayes—unanimous. </w:t>
      </w:r>
      <w:r w:rsidRPr="005A4237">
        <w:rPr>
          <w:b/>
          <w:bCs/>
        </w:rPr>
        <w:t>Motion passes.</w:t>
      </w:r>
    </w:p>
    <w:p w14:paraId="4CEF1561" w14:textId="77777777" w:rsidR="005A4237" w:rsidRPr="005A4237" w:rsidRDefault="005A4237" w:rsidP="005A4237">
      <w:pPr>
        <w:numPr>
          <w:ilvl w:val="0"/>
          <w:numId w:val="11"/>
        </w:numPr>
      </w:pPr>
      <w:r w:rsidRPr="005A4237">
        <w:rPr>
          <w:b/>
          <w:bCs/>
        </w:rPr>
        <w:t>IDEA Materials (Poster Frames, Sticky Notes, Reusable Tote Bags for Tabling)</w:t>
      </w:r>
    </w:p>
    <w:p w14:paraId="0B140761" w14:textId="77777777" w:rsidR="005A4237" w:rsidRPr="005A4237" w:rsidRDefault="005A4237" w:rsidP="005A4237">
      <w:pPr>
        <w:numPr>
          <w:ilvl w:val="0"/>
          <w:numId w:val="12"/>
        </w:numPr>
      </w:pPr>
      <w:r w:rsidRPr="005A4237">
        <w:rPr>
          <w:b/>
          <w:bCs/>
        </w:rPr>
        <w:t>Purpose:</w:t>
      </w:r>
      <w:r w:rsidRPr="005A4237">
        <w:t xml:space="preserve"> Ongoing tabling and departmental visibility.</w:t>
      </w:r>
    </w:p>
    <w:p w14:paraId="1A6BBF40" w14:textId="77777777" w:rsidR="005A4237" w:rsidRPr="005A4237" w:rsidRDefault="005A4237" w:rsidP="005A4237">
      <w:pPr>
        <w:numPr>
          <w:ilvl w:val="0"/>
          <w:numId w:val="12"/>
        </w:numPr>
      </w:pPr>
      <w:r w:rsidRPr="005A4237">
        <w:rPr>
          <w:b/>
          <w:bCs/>
        </w:rPr>
        <w:t>Motion:</w:t>
      </w:r>
      <w:r w:rsidRPr="005A4237">
        <w:t xml:space="preserve"> Approve the budget. </w:t>
      </w:r>
      <w:r w:rsidRPr="005A4237">
        <w:rPr>
          <w:b/>
          <w:bCs/>
        </w:rPr>
        <w:t>Second:</w:t>
      </w:r>
      <w:r w:rsidRPr="005A4237">
        <w:t xml:space="preserve"> Commissioner Ottaviano.</w:t>
      </w:r>
    </w:p>
    <w:p w14:paraId="3294B7C4" w14:textId="77777777" w:rsidR="005A4237" w:rsidRPr="005A4237" w:rsidRDefault="005A4237" w:rsidP="005A4237">
      <w:pPr>
        <w:numPr>
          <w:ilvl w:val="0"/>
          <w:numId w:val="12"/>
        </w:numPr>
      </w:pPr>
      <w:r w:rsidRPr="005A4237">
        <w:rPr>
          <w:b/>
          <w:bCs/>
        </w:rPr>
        <w:t>Vote:</w:t>
      </w:r>
      <w:r w:rsidRPr="005A4237">
        <w:t xml:space="preserve"> Ayes—unanimous. </w:t>
      </w:r>
      <w:r w:rsidRPr="005A4237">
        <w:rPr>
          <w:b/>
          <w:bCs/>
        </w:rPr>
        <w:t>Motion passes.</w:t>
      </w:r>
    </w:p>
    <w:p w14:paraId="0E5AB8EA" w14:textId="77777777" w:rsidR="005A4237" w:rsidRPr="005A4237" w:rsidRDefault="005A4237" w:rsidP="005A4237">
      <w:pPr>
        <w:rPr>
          <w:b/>
          <w:bCs/>
        </w:rPr>
      </w:pPr>
      <w:r w:rsidRPr="005A4237">
        <w:rPr>
          <w:b/>
          <w:bCs/>
        </w:rPr>
        <w:t>9. Public Comment (Second Call)</w:t>
      </w:r>
    </w:p>
    <w:p w14:paraId="4974B343" w14:textId="77777777" w:rsidR="005A4237" w:rsidRPr="005A4237" w:rsidRDefault="005A4237" w:rsidP="005A4237">
      <w:r w:rsidRPr="005A4237">
        <w:t>None.</w:t>
      </w:r>
    </w:p>
    <w:p w14:paraId="1D0DEB68" w14:textId="77777777" w:rsidR="005A4237" w:rsidRPr="005A4237" w:rsidRDefault="005A4237" w:rsidP="005A4237">
      <w:pPr>
        <w:rPr>
          <w:b/>
          <w:bCs/>
        </w:rPr>
      </w:pPr>
      <w:r w:rsidRPr="005A4237">
        <w:rPr>
          <w:b/>
          <w:bCs/>
        </w:rPr>
        <w:t>10. Adjournment</w:t>
      </w:r>
    </w:p>
    <w:p w14:paraId="3A0CB4FF" w14:textId="77777777" w:rsidR="005A4237" w:rsidRPr="005A4237" w:rsidRDefault="005A4237" w:rsidP="005A4237">
      <w:r w:rsidRPr="005A4237">
        <w:t xml:space="preserve">Meeting adjourned at </w:t>
      </w:r>
      <w:r w:rsidRPr="005A4237">
        <w:rPr>
          <w:b/>
          <w:bCs/>
        </w:rPr>
        <w:t>1:39 PM</w:t>
      </w:r>
      <w:r w:rsidRPr="005A4237">
        <w:t>.</w:t>
      </w:r>
    </w:p>
    <w:p w14:paraId="546ED5FE" w14:textId="77777777" w:rsidR="00235A61" w:rsidRDefault="00235A61"/>
    <w:sectPr w:rsidR="00235A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6611A"/>
    <w:multiLevelType w:val="multilevel"/>
    <w:tmpl w:val="F61C480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FD2A45"/>
    <w:multiLevelType w:val="multilevel"/>
    <w:tmpl w:val="A26CB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8F7B25"/>
    <w:multiLevelType w:val="multilevel"/>
    <w:tmpl w:val="0BB2029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1787360"/>
    <w:multiLevelType w:val="multilevel"/>
    <w:tmpl w:val="113ED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6911859"/>
    <w:multiLevelType w:val="multilevel"/>
    <w:tmpl w:val="9326B53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1F04DAC"/>
    <w:multiLevelType w:val="multilevel"/>
    <w:tmpl w:val="E7E49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BD91428"/>
    <w:multiLevelType w:val="multilevel"/>
    <w:tmpl w:val="077801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D73006E"/>
    <w:multiLevelType w:val="multilevel"/>
    <w:tmpl w:val="716A6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844376D"/>
    <w:multiLevelType w:val="multilevel"/>
    <w:tmpl w:val="42762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8BE0EDD"/>
    <w:multiLevelType w:val="multilevel"/>
    <w:tmpl w:val="DC1A7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BFE3BF1"/>
    <w:multiLevelType w:val="multilevel"/>
    <w:tmpl w:val="99C00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6CE0753"/>
    <w:multiLevelType w:val="multilevel"/>
    <w:tmpl w:val="6F800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3590716">
    <w:abstractNumId w:val="7"/>
  </w:num>
  <w:num w:numId="2" w16cid:durableId="952983799">
    <w:abstractNumId w:val="10"/>
  </w:num>
  <w:num w:numId="3" w16cid:durableId="1489710876">
    <w:abstractNumId w:val="3"/>
  </w:num>
  <w:num w:numId="4" w16cid:durableId="806052124">
    <w:abstractNumId w:val="11"/>
  </w:num>
  <w:num w:numId="5" w16cid:durableId="1740906921">
    <w:abstractNumId w:val="6"/>
  </w:num>
  <w:num w:numId="6" w16cid:durableId="1318411917">
    <w:abstractNumId w:val="1"/>
  </w:num>
  <w:num w:numId="7" w16cid:durableId="1020661619">
    <w:abstractNumId w:val="0"/>
  </w:num>
  <w:num w:numId="8" w16cid:durableId="1949777424">
    <w:abstractNumId w:val="9"/>
  </w:num>
  <w:num w:numId="9" w16cid:durableId="2094890674">
    <w:abstractNumId w:val="2"/>
  </w:num>
  <w:num w:numId="10" w16cid:durableId="296496575">
    <w:abstractNumId w:val="5"/>
  </w:num>
  <w:num w:numId="11" w16cid:durableId="1552837528">
    <w:abstractNumId w:val="4"/>
  </w:num>
  <w:num w:numId="12" w16cid:durableId="184234817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A61"/>
    <w:rsid w:val="00235A61"/>
    <w:rsid w:val="005A4237"/>
    <w:rsid w:val="00D65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F460D3"/>
  <w15:chartTrackingRefBased/>
  <w15:docId w15:val="{680956D6-7F97-4B57-BD66-1007C1307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35A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35A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5A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5A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5A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5A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5A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5A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5A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5A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35A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5A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5A6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5A6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5A6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5A6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5A6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5A6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35A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35A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5A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35A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35A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35A6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35A6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35A6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5A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5A6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35A6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BC84C35CE10D44B6B3EA7C2166934A" ma:contentTypeVersion="12" ma:contentTypeDescription="Create a new document." ma:contentTypeScope="" ma:versionID="20aa4ec24ecc62decc48c19a0abb5ab9">
  <xsd:schema xmlns:xsd="http://www.w3.org/2001/XMLSchema" xmlns:xs="http://www.w3.org/2001/XMLSchema" xmlns:p="http://schemas.microsoft.com/office/2006/metadata/properties" xmlns:ns3="9a41cdf9-60bb-4bd7-a436-929ea2554bcf" targetNamespace="http://schemas.microsoft.com/office/2006/metadata/properties" ma:root="true" ma:fieldsID="b483090a2d6461d4bc1b0e17a03d9680" ns3:_="">
    <xsd:import namespace="9a41cdf9-60bb-4bd7-a436-929ea2554b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_activity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1cdf9-60bb-4bd7-a436-929ea2554b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a41cdf9-60bb-4bd7-a436-929ea2554bcf" xsi:nil="true"/>
  </documentManagement>
</p:properties>
</file>

<file path=customXml/itemProps1.xml><?xml version="1.0" encoding="utf-8"?>
<ds:datastoreItem xmlns:ds="http://schemas.openxmlformats.org/officeDocument/2006/customXml" ds:itemID="{BE866C0E-B988-4961-B822-1C2C7B7EC9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1cdf9-60bb-4bd7-a436-929ea2554b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FF51707-BA76-49DF-925F-470125C8AAC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5EA0441-A975-44AC-A330-405CA8B715F1}">
  <ds:schemaRefs>
    <ds:schemaRef ds:uri="http://purl.org/dc/elements/1.1/"/>
    <ds:schemaRef ds:uri="http://purl.org/dc/terms/"/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9a41cdf9-60bb-4bd7-a436-929ea2554bcf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334</Words>
  <Characters>2003</Characters>
  <Application>Microsoft Office Word</Application>
  <DocSecurity>0</DocSecurity>
  <Lines>55</Lines>
  <Paragraphs>44</Paragraphs>
  <ScaleCrop>false</ScaleCrop>
  <Company/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Zyna Navarte</dc:creator>
  <cp:keywords/>
  <dc:description/>
  <cp:lastModifiedBy>Zyna Navarte</cp:lastModifiedBy>
  <cp:revision>2</cp:revision>
  <dcterms:created xsi:type="dcterms:W3CDTF">2025-10-19T22:28:00Z</dcterms:created>
  <dcterms:modified xsi:type="dcterms:W3CDTF">2025-10-19T22:28:00Z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0x0101004ABC84C35CE10D44B6B3EA7C2166934A</vt:lpwstr>
  </property>
</Properties>
</file>