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rtl w:val="0"/>
        </w:rPr>
      </w:r>
    </w:p>
    <w:p w:rsidR="00000000" w:rsidDel="00000000" w:rsidP="00000000" w:rsidRDefault="00000000" w:rsidRPr="00000000" w14:paraId="00000002">
      <w:pPr>
        <w:keepNext w:val="1"/>
        <w:numPr>
          <w:ilvl w:val="0"/>
          <w:numId w:val="1"/>
        </w:numPr>
        <w:pBdr>
          <w:top w:space="0" w:sz="0" w:val="nil"/>
          <w:left w:space="0" w:sz="0" w:val="nil"/>
          <w:bottom w:space="0" w:sz="0" w:val="nil"/>
          <w:right w:space="0" w:sz="0" w:val="nil"/>
          <w:between w:space="0" w:sz="0" w:val="nil"/>
        </w:pBdr>
        <w:ind w:left="1166" w:hanging="360"/>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CALL MEETING TO ORDER</w:t>
      </w:r>
    </w:p>
    <w:p w:rsidR="00000000" w:rsidDel="00000000" w:rsidP="00000000" w:rsidRDefault="00000000" w:rsidRPr="00000000" w14:paraId="00000003">
      <w:pPr>
        <w:ind w:left="1166" w:firstLine="0"/>
        <w:rPr>
          <w:sz w:val="22"/>
          <w:szCs w:val="22"/>
        </w:rPr>
      </w:pPr>
      <w:r w:rsidDel="00000000" w:rsidR="00000000" w:rsidRPr="00000000">
        <w:rPr>
          <w:sz w:val="22"/>
          <w:szCs w:val="22"/>
          <w:rtl w:val="0"/>
        </w:rPr>
        <w:t xml:space="preserve">Trace called the Department of IDEA meeting to order on Thursday, September 29th, 2022, at 5:04pm via the ASUN President’s Conference Room, 3</w:t>
      </w:r>
      <w:r w:rsidDel="00000000" w:rsidR="00000000" w:rsidRPr="00000000">
        <w:rPr>
          <w:sz w:val="22"/>
          <w:szCs w:val="22"/>
          <w:vertAlign w:val="superscript"/>
          <w:rtl w:val="0"/>
        </w:rPr>
        <w:t xml:space="preserve">rd</w:t>
      </w:r>
      <w:r w:rsidDel="00000000" w:rsidR="00000000" w:rsidRPr="00000000">
        <w:rPr>
          <w:sz w:val="22"/>
          <w:szCs w:val="22"/>
          <w:rtl w:val="0"/>
        </w:rPr>
        <w:t xml:space="preserve"> Floor at the Joe Crowley Student Union and on Zoom. Presiding Secretary, Amanda Drew.</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keepNext w:val="1"/>
        <w:numPr>
          <w:ilvl w:val="0"/>
          <w:numId w:val="1"/>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u w:val="single"/>
          <w:rtl w:val="0"/>
        </w:rPr>
        <w:t xml:space="preserve">LAND ACKNOWLEDGEMENT</w:t>
      </w:r>
    </w:p>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ind w:left="1166" w:firstLine="0"/>
        <w:rPr>
          <w:sz w:val="22"/>
          <w:szCs w:val="22"/>
        </w:rPr>
      </w:pPr>
      <w:r w:rsidDel="00000000" w:rsidR="00000000" w:rsidRPr="00000000">
        <w:rPr>
          <w:sz w:val="22"/>
          <w:szCs w:val="22"/>
          <w:rtl w:val="0"/>
        </w:rPr>
        <w:t xml:space="preserve">Trace read the land acknowledgement into the record: “We are on Native land. During the California Gold Rush between 1848 and 1855, countless Indigenous groups in California and Nevada were forcefully and violently displaced, assimilated, and disposed of their lands. The University of Nevada, Reno, which by way of the 1862 Morrill Land Grant College Act, was established as a land grant institution in 1874 by the Nevada state constitution. It is situated on the traditional indigenous homelands of the </w:t>
      </w:r>
      <w:r w:rsidDel="00000000" w:rsidR="00000000" w:rsidRPr="00000000">
        <w:rPr>
          <w:sz w:val="22"/>
          <w:szCs w:val="22"/>
          <w:rtl w:val="0"/>
        </w:rPr>
        <w:t xml:space="preserve">Numu (Northern Paiute), Wašiw (Washoe), Newe (Western Shoshone), Nuwu (Southern Paiute) peoples</w:t>
      </w:r>
      <w:r w:rsidDel="00000000" w:rsidR="00000000" w:rsidRPr="00000000">
        <w:rPr>
          <w:sz w:val="22"/>
          <w:szCs w:val="22"/>
          <w:rtl w:val="0"/>
        </w:rPr>
        <w:t xml:space="preserve">. From their inception, land grant institutions acted historically and disproportionately either explicitly or implicitly to serve white male students while excluding many others, including Indigenous peoples. We acknowledge with great respect, profound gratitude, as well as meaningful acknowledgement and context that we have been able to and continue to live, work and learn on their ancestral territory. We recognize their deep connections to these lands which continue to serve as gathering places for them.</w:t>
      </w:r>
    </w:p>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ind w:left="1166" w:firstLine="0"/>
        <w:rPr>
          <w:sz w:val="22"/>
          <w:szCs w:val="22"/>
        </w:rPr>
      </w:pPr>
      <w:r w:rsidDel="00000000" w:rsidR="00000000" w:rsidRPr="00000000">
        <w:rPr>
          <w:rtl w:val="0"/>
        </w:rPr>
      </w:r>
    </w:p>
    <w:p w:rsidR="00000000" w:rsidDel="00000000" w:rsidP="00000000" w:rsidRDefault="00000000" w:rsidRPr="00000000" w14:paraId="00000008">
      <w:pPr>
        <w:keepNext w:val="1"/>
        <w:numPr>
          <w:ilvl w:val="0"/>
          <w:numId w:val="1"/>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ROLL CALL</w:t>
      </w:r>
      <w:r w:rsidDel="00000000" w:rsidR="00000000" w:rsidRPr="00000000">
        <w:rPr>
          <w:rtl w:val="0"/>
        </w:rPr>
      </w:r>
    </w:p>
    <w:p w:rsidR="00000000" w:rsidDel="00000000" w:rsidP="00000000" w:rsidRDefault="00000000" w:rsidRPr="00000000" w14:paraId="00000009">
      <w:pPr>
        <w:ind w:left="1166" w:firstLine="0"/>
        <w:rPr>
          <w:sz w:val="22"/>
          <w:szCs w:val="22"/>
        </w:rPr>
      </w:pPr>
      <w:r w:rsidDel="00000000" w:rsidR="00000000" w:rsidRPr="00000000">
        <w:rPr>
          <w:b w:val="1"/>
          <w:sz w:val="22"/>
          <w:szCs w:val="22"/>
          <w:rtl w:val="0"/>
        </w:rPr>
        <w:t xml:space="preserve">Present</w:t>
      </w:r>
      <w:r w:rsidDel="00000000" w:rsidR="00000000" w:rsidRPr="00000000">
        <w:rPr>
          <w:sz w:val="22"/>
          <w:szCs w:val="22"/>
          <w:rtl w:val="0"/>
        </w:rPr>
        <w:t xml:space="preserve">: Commissioner Simmons, Commissioner Patel, Assistant Director Girma, Director Wolfgang</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ind w:left="1166" w:firstLine="0"/>
        <w:rPr>
          <w:sz w:val="22"/>
          <w:szCs w:val="22"/>
        </w:rPr>
      </w:pPr>
      <w:r w:rsidDel="00000000" w:rsidR="00000000" w:rsidRPr="00000000">
        <w:rPr>
          <w:b w:val="1"/>
          <w:sz w:val="22"/>
          <w:szCs w:val="22"/>
          <w:rtl w:val="0"/>
        </w:rPr>
        <w:t xml:space="preserve">Absent Excused</w:t>
      </w:r>
      <w:r w:rsidDel="00000000" w:rsidR="00000000" w:rsidRPr="00000000">
        <w:rPr>
          <w:sz w:val="22"/>
          <w:szCs w:val="22"/>
          <w:rtl w:val="0"/>
        </w:rPr>
        <w:t xml:space="preserve">: Commissioner Garduno</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ind w:left="1166" w:firstLine="0"/>
        <w:rPr>
          <w:sz w:val="22"/>
          <w:szCs w:val="22"/>
        </w:rPr>
      </w:pPr>
      <w:r w:rsidDel="00000000" w:rsidR="00000000" w:rsidRPr="00000000">
        <w:rPr>
          <w:sz w:val="22"/>
          <w:szCs w:val="22"/>
          <w:rtl w:val="0"/>
        </w:rPr>
        <w:t xml:space="preserve">A quorum was present.</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keepNext w:val="1"/>
        <w:numPr>
          <w:ilvl w:val="0"/>
          <w:numId w:val="1"/>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PUBLIC COMMENT</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There was no public comment at the time.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12">
      <w:pPr>
        <w:keepNext w:val="1"/>
        <w:numPr>
          <w:ilvl w:val="0"/>
          <w:numId w:val="1"/>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MINUTES</w:t>
      </w:r>
      <w:r w:rsidDel="00000000" w:rsidR="00000000" w:rsidRPr="00000000">
        <w:rPr>
          <w:rtl w:val="0"/>
        </w:rPr>
      </w:r>
    </w:p>
    <w:p w:rsidR="00000000" w:rsidDel="00000000" w:rsidP="00000000" w:rsidRDefault="00000000" w:rsidRPr="00000000" w14:paraId="00000013">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Motion from Commissioner S</w:t>
      </w:r>
      <w:r w:rsidDel="00000000" w:rsidR="00000000" w:rsidRPr="00000000">
        <w:rPr>
          <w:b w:val="1"/>
          <w:sz w:val="22"/>
          <w:szCs w:val="22"/>
          <w:rtl w:val="0"/>
        </w:rPr>
        <w:t xml:space="preserve">immons</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Motion to approve the minutes from the meeting of the D</w:t>
      </w:r>
      <w:r w:rsidDel="00000000" w:rsidR="00000000" w:rsidRPr="00000000">
        <w:rPr>
          <w:sz w:val="22"/>
          <w:szCs w:val="22"/>
          <w:rtl w:val="0"/>
        </w:rPr>
        <w:t xml:space="preserve">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partment of IDEA </w:t>
      </w:r>
      <w:r w:rsidDel="00000000" w:rsidR="00000000" w:rsidRPr="00000000">
        <w:rPr>
          <w:sz w:val="22"/>
          <w:szCs w:val="22"/>
          <w:rtl w:val="0"/>
        </w:rPr>
        <w:t xml:space="preserve">on 09/01/2022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through unanimous consent.</w:t>
        <w:br w:type="textWrapping"/>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Seconded by:</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Commissioner Patel</w:t>
      </w:r>
      <w:r w:rsidDel="00000000" w:rsidR="00000000" w:rsidRPr="00000000">
        <w:rPr>
          <w:rtl w:val="0"/>
        </w:rPr>
      </w:r>
    </w:p>
    <w:p w:rsidR="00000000" w:rsidDel="00000000" w:rsidP="00000000" w:rsidRDefault="00000000" w:rsidRPr="00000000" w14:paraId="00000014">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Question from D</w:t>
      </w:r>
      <w:r w:rsidDel="00000000" w:rsidR="00000000" w:rsidRPr="00000000">
        <w:rPr>
          <w:b w:val="1"/>
          <w:sz w:val="22"/>
          <w:szCs w:val="22"/>
          <w:rtl w:val="0"/>
        </w:rPr>
        <w:t xml:space="preserve">ir</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ector Wolfgang:</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Asked if there was any dissent to the motion. There was no dissent at the time.</w:t>
      </w:r>
    </w:p>
    <w:p w:rsidR="00000000" w:rsidDel="00000000" w:rsidP="00000000" w:rsidRDefault="00000000" w:rsidRPr="00000000" w14:paraId="00000015">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Resolved:</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Motion carried.</w:t>
      </w:r>
    </w:p>
    <w:p w:rsidR="00000000" w:rsidDel="00000000" w:rsidP="00000000" w:rsidRDefault="00000000" w:rsidRPr="00000000" w14:paraId="00000016">
      <w:pPr>
        <w:keepNext w:val="1"/>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17">
      <w:pPr>
        <w:keepNext w:val="1"/>
        <w:numPr>
          <w:ilvl w:val="0"/>
          <w:numId w:val="1"/>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REPORTS</w:t>
      </w:r>
      <w:r w:rsidDel="00000000" w:rsidR="00000000" w:rsidRPr="00000000">
        <w:rPr>
          <w:rtl w:val="0"/>
        </w:rPr>
      </w:r>
    </w:p>
    <w:p w:rsidR="00000000" w:rsidDel="00000000" w:rsidP="00000000" w:rsidRDefault="00000000" w:rsidRPr="00000000" w14:paraId="00000018">
      <w:pPr>
        <w:numPr>
          <w:ilvl w:val="0"/>
          <w:numId w:val="2"/>
        </w:numPr>
        <w:tabs>
          <w:tab w:val="left" w:pos="450"/>
        </w:tabs>
        <w:ind w:left="1530" w:hanging="360"/>
      </w:pPr>
      <w:r w:rsidDel="00000000" w:rsidR="00000000" w:rsidRPr="00000000">
        <w:rPr>
          <w:b w:val="1"/>
          <w:sz w:val="22"/>
          <w:szCs w:val="22"/>
          <w:rtl w:val="0"/>
        </w:rPr>
        <w:t xml:space="preserve">Report of the Director of IDEA, Trace Wolfgang</w:t>
      </w:r>
      <w:r w:rsidDel="00000000" w:rsidR="00000000" w:rsidRPr="00000000">
        <w:rPr>
          <w:rtl w:val="0"/>
        </w:rPr>
      </w:r>
    </w:p>
    <w:p w:rsidR="00000000" w:rsidDel="00000000" w:rsidP="00000000" w:rsidRDefault="00000000" w:rsidRPr="00000000" w14:paraId="00000019">
      <w:pPr>
        <w:numPr>
          <w:ilvl w:val="0"/>
          <w:numId w:val="4"/>
        </w:numPr>
        <w:tabs>
          <w:tab w:val="left" w:pos="450"/>
        </w:tabs>
        <w:ind w:left="1890" w:hanging="360"/>
        <w:rPr>
          <w:sz w:val="22"/>
          <w:szCs w:val="22"/>
        </w:rPr>
      </w:pPr>
      <w:r w:rsidDel="00000000" w:rsidR="00000000" w:rsidRPr="00000000">
        <w:rPr>
          <w:sz w:val="22"/>
          <w:szCs w:val="22"/>
          <w:rtl w:val="0"/>
        </w:rPr>
        <w:t xml:space="preserve">Trace announced that they had met with coordinators in the Multicultural center to plan a collaborative event with the Department of IDEA, wherein professional staff and ASUN officers could host a meet-and-greet for students and other ASUN departments. They outlined their work on the upcoming Senate Resolution advocating for UNR’s divestment from prison labor. He elaborated that they, the secretary’s office, and Senator Jojan, had been conducting research and outreach to reinforce the legislation, and that the resolution may evolve into a media campaign to encourage other UNR offices to divest from prison labor, as well. They outlined their upcoming meeting with a representative from the Human Rights Campaign regarding queer support on campus, and also mentioned their work with Senator Gonzalez to set up a Qualtrics survey for student feedback. They detailed their work with Planned Parenthood and Generation Action to put on an event for National Coming Out Day. They mentioned that they, several senators, and President Stanfill were currently working on a project to provide undocumented students with financial support. Lastly, they announced that each department member should be receiving communication from Dr. Moore at UNR’s Office of Diversity and Inclusion regarding their committee assignments. </w:t>
      </w:r>
    </w:p>
    <w:p w:rsidR="00000000" w:rsidDel="00000000" w:rsidP="00000000" w:rsidRDefault="00000000" w:rsidRPr="00000000" w14:paraId="0000001A">
      <w:pPr>
        <w:numPr>
          <w:ilvl w:val="0"/>
          <w:numId w:val="2"/>
        </w:numPr>
        <w:tabs>
          <w:tab w:val="left" w:pos="450"/>
        </w:tabs>
        <w:ind w:left="1530" w:hanging="360"/>
      </w:pPr>
      <w:r w:rsidDel="00000000" w:rsidR="00000000" w:rsidRPr="00000000">
        <w:rPr>
          <w:b w:val="1"/>
          <w:sz w:val="22"/>
          <w:szCs w:val="22"/>
          <w:rtl w:val="0"/>
        </w:rPr>
        <w:t xml:space="preserve">Report of the Assistant Director of IDEA, Helen Girma</w:t>
      </w:r>
      <w:r w:rsidDel="00000000" w:rsidR="00000000" w:rsidRPr="00000000">
        <w:rPr>
          <w:rtl w:val="0"/>
        </w:rPr>
      </w:r>
    </w:p>
    <w:p w:rsidR="00000000" w:rsidDel="00000000" w:rsidP="00000000" w:rsidRDefault="00000000" w:rsidRPr="00000000" w14:paraId="0000001B">
      <w:pPr>
        <w:numPr>
          <w:ilvl w:val="0"/>
          <w:numId w:val="4"/>
        </w:numPr>
        <w:tabs>
          <w:tab w:val="left" w:pos="450"/>
        </w:tabs>
        <w:ind w:left="1890" w:hanging="360"/>
        <w:rPr>
          <w:sz w:val="22"/>
          <w:szCs w:val="22"/>
        </w:rPr>
      </w:pPr>
      <w:r w:rsidDel="00000000" w:rsidR="00000000" w:rsidRPr="00000000">
        <w:rPr>
          <w:sz w:val="22"/>
          <w:szCs w:val="22"/>
          <w:rtl w:val="0"/>
        </w:rPr>
        <w:t xml:space="preserve">Assistant Director Girma reminded the department members to review the ASUN website with their interns, as well as each of the officers’ positions. She reminded the department that there would be a scavenger hunt in the Center for Student Engagement for the interns, which was scheduled for the following day. She also outlined her new project with Nathan Noble to advocate for more meal swipe options on campus. She also announced that she would be discussing the death of Mahsa Amini at the hands of the Iranian “morality police” at the upcoming internship meeting, and she encouraged other department members to attend the meeting and speak on it, as well. She explained that this discussion could be used as a starting point for ASUN and its interns to plan its own project or event in acknowledgement of the Iranian protests.</w:t>
      </w:r>
      <w:r w:rsidDel="00000000" w:rsidR="00000000" w:rsidRPr="00000000">
        <w:rPr>
          <w:rtl w:val="0"/>
        </w:rPr>
      </w:r>
    </w:p>
    <w:p w:rsidR="00000000" w:rsidDel="00000000" w:rsidP="00000000" w:rsidRDefault="00000000" w:rsidRPr="00000000" w14:paraId="0000001C">
      <w:pPr>
        <w:numPr>
          <w:ilvl w:val="0"/>
          <w:numId w:val="2"/>
        </w:numPr>
        <w:tabs>
          <w:tab w:val="left" w:pos="450"/>
        </w:tabs>
        <w:ind w:left="1530" w:hanging="360"/>
      </w:pPr>
      <w:r w:rsidDel="00000000" w:rsidR="00000000" w:rsidRPr="00000000">
        <w:rPr>
          <w:b w:val="1"/>
          <w:sz w:val="22"/>
          <w:szCs w:val="22"/>
          <w:rtl w:val="0"/>
        </w:rPr>
        <w:t xml:space="preserve">Report of the Commissioner of Social Justice and Policy, Jocelyn Simmons</w:t>
      </w:r>
      <w:r w:rsidDel="00000000" w:rsidR="00000000" w:rsidRPr="00000000">
        <w:rPr>
          <w:rtl w:val="0"/>
        </w:rPr>
      </w:r>
    </w:p>
    <w:p w:rsidR="00000000" w:rsidDel="00000000" w:rsidP="00000000" w:rsidRDefault="00000000" w:rsidRPr="00000000" w14:paraId="0000001D">
      <w:pPr>
        <w:numPr>
          <w:ilvl w:val="0"/>
          <w:numId w:val="4"/>
        </w:numPr>
        <w:tabs>
          <w:tab w:val="left" w:pos="450"/>
        </w:tabs>
        <w:ind w:left="1890" w:hanging="360"/>
        <w:rPr>
          <w:sz w:val="22"/>
          <w:szCs w:val="22"/>
        </w:rPr>
      </w:pPr>
      <w:r w:rsidDel="00000000" w:rsidR="00000000" w:rsidRPr="00000000">
        <w:rPr>
          <w:sz w:val="22"/>
          <w:szCs w:val="22"/>
          <w:rtl w:val="0"/>
        </w:rPr>
        <w:t xml:space="preserve">Commissioner Simmons outlined her recent work on Proud to Be Latinx with Nevada, but mentioned that new information is hard to come by as the Latino Research Center is short staffed. She announced that she would be passing on her position on the “Leave No Trace” legislation project to Commissioner Garduno, and that she would be passing off her Greek Life project to Commissioner Garduno, as well. She outlined her work on the expansion of Pack Provisions, which included a recent meeting with Dr. Shannon Ellis and an upcoming meeting with Director Morton and President Stanfill. She elaborated that the meeting with President Stanfill would include a discussion of a six-year project to build a two-story facility for Pack Provisions.</w:t>
      </w:r>
    </w:p>
    <w:p w:rsidR="00000000" w:rsidDel="00000000" w:rsidP="00000000" w:rsidRDefault="00000000" w:rsidRPr="00000000" w14:paraId="0000001E">
      <w:pPr>
        <w:numPr>
          <w:ilvl w:val="0"/>
          <w:numId w:val="2"/>
        </w:numPr>
        <w:tabs>
          <w:tab w:val="left" w:pos="450"/>
        </w:tabs>
        <w:ind w:left="1530" w:hanging="360"/>
      </w:pPr>
      <w:r w:rsidDel="00000000" w:rsidR="00000000" w:rsidRPr="00000000">
        <w:rPr>
          <w:b w:val="1"/>
          <w:sz w:val="22"/>
          <w:szCs w:val="22"/>
          <w:rtl w:val="0"/>
        </w:rPr>
        <w:t xml:space="preserve">Report of the Commissioner of Projects and Events, Nicole Garduno</w:t>
      </w:r>
      <w:r w:rsidDel="00000000" w:rsidR="00000000" w:rsidRPr="00000000">
        <w:rPr>
          <w:rtl w:val="0"/>
        </w:rPr>
      </w:r>
    </w:p>
    <w:p w:rsidR="00000000" w:rsidDel="00000000" w:rsidP="00000000" w:rsidRDefault="00000000" w:rsidRPr="00000000" w14:paraId="0000001F">
      <w:pPr>
        <w:numPr>
          <w:ilvl w:val="0"/>
          <w:numId w:val="4"/>
        </w:numPr>
        <w:tabs>
          <w:tab w:val="left" w:pos="450"/>
        </w:tabs>
        <w:ind w:left="1890" w:hanging="360"/>
        <w:rPr/>
      </w:pPr>
      <w:r w:rsidDel="00000000" w:rsidR="00000000" w:rsidRPr="00000000">
        <w:rPr>
          <w:sz w:val="22"/>
          <w:szCs w:val="22"/>
          <w:rtl w:val="0"/>
        </w:rPr>
        <w:t xml:space="preserve">Trace read a report on behalf of Commissioner Garduno. In the report, Commissioner Garduno mentioned her upcoming meeting with Vice President Fitzpatrick to discuss their Greek Life project. She also outlined her efforts to support the Multicultural Center to put on their previously planned events, as many of their events were canceled due to smoke.</w:t>
      </w:r>
    </w:p>
    <w:p w:rsidR="00000000" w:rsidDel="00000000" w:rsidP="00000000" w:rsidRDefault="00000000" w:rsidRPr="00000000" w14:paraId="00000020">
      <w:pPr>
        <w:numPr>
          <w:ilvl w:val="0"/>
          <w:numId w:val="2"/>
        </w:numPr>
        <w:tabs>
          <w:tab w:val="left" w:pos="450"/>
        </w:tabs>
        <w:ind w:left="1530" w:hanging="360"/>
        <w:rPr/>
      </w:pPr>
      <w:r w:rsidDel="00000000" w:rsidR="00000000" w:rsidRPr="00000000">
        <w:rPr>
          <w:b w:val="1"/>
          <w:sz w:val="22"/>
          <w:szCs w:val="22"/>
          <w:rtl w:val="0"/>
        </w:rPr>
        <w:t xml:space="preserve">Report of the Commissioner of Marketing and Outreach, Om Patel</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50"/>
        </w:tabs>
        <w:spacing w:after="0" w:before="0" w:line="240" w:lineRule="auto"/>
        <w:ind w:left="1890" w:right="0" w:hanging="360"/>
        <w:jc w:val="left"/>
        <w:rPr>
          <w:sz w:val="22"/>
          <w:szCs w:val="22"/>
        </w:rPr>
      </w:pPr>
      <w:r w:rsidDel="00000000" w:rsidR="00000000" w:rsidRPr="00000000">
        <w:rPr>
          <w:sz w:val="22"/>
          <w:szCs w:val="22"/>
          <w:rtl w:val="0"/>
        </w:rPr>
        <w:t xml:space="preserve">Commissioner Patel reported that he was working with Inkblot to publicize ongoing and upcoming Proud to Be campaigns. He also mentioned his meeting with Markie Wilder, where they discussed getting stickers published through Inkblot for their Indigenous Day event on October 10th.</w:t>
      </w:r>
    </w:p>
    <w:p w:rsidR="00000000" w:rsidDel="00000000" w:rsidP="00000000" w:rsidRDefault="00000000" w:rsidRPr="00000000" w14:paraId="00000022">
      <w:pPr>
        <w:tabs>
          <w:tab w:val="left" w:pos="450"/>
        </w:tabs>
        <w:rPr/>
      </w:pPr>
      <w:r w:rsidDel="00000000" w:rsidR="00000000" w:rsidRPr="00000000">
        <w:rPr>
          <w:rtl w:val="0"/>
        </w:rPr>
      </w:r>
    </w:p>
    <w:p w:rsidR="00000000" w:rsidDel="00000000" w:rsidP="00000000" w:rsidRDefault="00000000" w:rsidRPr="00000000" w14:paraId="00000023">
      <w:pPr>
        <w:keepNext w:val="1"/>
        <w:numPr>
          <w:ilvl w:val="0"/>
          <w:numId w:val="1"/>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OLD BUSINESS</w:t>
      </w:r>
    </w:p>
    <w:p w:rsidR="00000000" w:rsidDel="00000000" w:rsidP="00000000" w:rsidRDefault="00000000" w:rsidRPr="00000000" w14:paraId="00000024">
      <w:pPr>
        <w:numPr>
          <w:ilvl w:val="1"/>
          <w:numId w:val="1"/>
        </w:numPr>
        <w:ind w:left="1530" w:hanging="360"/>
      </w:pPr>
      <w:r w:rsidDel="00000000" w:rsidR="00000000" w:rsidRPr="00000000">
        <w:rPr>
          <w:b w:val="1"/>
          <w:sz w:val="22"/>
          <w:szCs w:val="22"/>
          <w:rtl w:val="0"/>
        </w:rPr>
        <w:t xml:space="preserve">Proud to Be Latinx with Nevada Updates</w:t>
      </w:r>
    </w:p>
    <w:p w:rsidR="00000000" w:rsidDel="00000000" w:rsidP="00000000" w:rsidRDefault="00000000" w:rsidRPr="00000000" w14:paraId="00000025">
      <w:pPr>
        <w:numPr>
          <w:ilvl w:val="0"/>
          <w:numId w:val="4"/>
        </w:numPr>
        <w:tabs>
          <w:tab w:val="left" w:pos="450"/>
        </w:tabs>
        <w:ind w:left="1890" w:hanging="360"/>
        <w:rPr>
          <w:rFonts w:ascii="Garamond" w:cs="Garamond" w:eastAsia="Garamond" w:hAnsi="Garamond"/>
          <w:sz w:val="22"/>
          <w:szCs w:val="22"/>
        </w:rPr>
      </w:pPr>
      <w:r w:rsidDel="00000000" w:rsidR="00000000" w:rsidRPr="00000000">
        <w:rPr>
          <w:sz w:val="22"/>
          <w:szCs w:val="22"/>
          <w:rtl w:val="0"/>
        </w:rPr>
        <w:t xml:space="preserve">Trace announced that they and Senator Gonzalez were planning a round table with Latinx offices and administration on campus; at the event, they planned to share data which was going to be gathered via surveys and the student vent hotline. They explained that the date would be pushed from October to late November in order so that President Sandoval would be able to attend. They also mentioned that Michael Flores gave them the contact information of additional professionals who may attend the event. Lastly, they mentioned that the Proud to Be Latinx playlist on Spotify had many submissions and was about six and a half hours long.</w:t>
      </w:r>
    </w:p>
    <w:p w:rsidR="00000000" w:rsidDel="00000000" w:rsidP="00000000" w:rsidRDefault="00000000" w:rsidRPr="00000000" w14:paraId="00000026">
      <w:pPr>
        <w:tabs>
          <w:tab w:val="left" w:pos="450"/>
        </w:tabs>
        <w:ind w:left="1890" w:firstLine="0"/>
        <w:rPr>
          <w:sz w:val="22"/>
          <w:szCs w:val="22"/>
        </w:rPr>
      </w:pPr>
      <w:r w:rsidDel="00000000" w:rsidR="00000000" w:rsidRPr="00000000">
        <w:rPr>
          <w:rtl w:val="0"/>
        </w:rPr>
      </w:r>
    </w:p>
    <w:p w:rsidR="00000000" w:rsidDel="00000000" w:rsidP="00000000" w:rsidRDefault="00000000" w:rsidRPr="00000000" w14:paraId="00000027">
      <w:pPr>
        <w:keepNext w:val="1"/>
        <w:numPr>
          <w:ilvl w:val="0"/>
          <w:numId w:val="1"/>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NEW BUSINESS</w:t>
      </w:r>
      <w:r w:rsidDel="00000000" w:rsidR="00000000" w:rsidRPr="00000000">
        <w:rPr>
          <w:rtl w:val="0"/>
        </w:rPr>
      </w:r>
    </w:p>
    <w:p w:rsidR="00000000" w:rsidDel="00000000" w:rsidP="00000000" w:rsidRDefault="00000000" w:rsidRPr="00000000" w14:paraId="00000028">
      <w:pPr>
        <w:numPr>
          <w:ilvl w:val="0"/>
          <w:numId w:val="3"/>
        </w:numPr>
        <w:ind w:left="1526" w:hanging="360"/>
        <w:rPr>
          <w:sz w:val="22"/>
          <w:szCs w:val="22"/>
        </w:rPr>
      </w:pPr>
      <w:r w:rsidDel="00000000" w:rsidR="00000000" w:rsidRPr="00000000">
        <w:rPr>
          <w:b w:val="1"/>
          <w:sz w:val="22"/>
          <w:szCs w:val="22"/>
          <w:rtl w:val="0"/>
        </w:rPr>
        <w:t xml:space="preserve">Internship Check-In and Budget Approval</w:t>
      </w:r>
    </w:p>
    <w:p w:rsidR="00000000" w:rsidDel="00000000" w:rsidP="00000000" w:rsidRDefault="00000000" w:rsidRPr="00000000" w14:paraId="00000029">
      <w:pPr>
        <w:numPr>
          <w:ilvl w:val="0"/>
          <w:numId w:val="4"/>
        </w:numPr>
        <w:tabs>
          <w:tab w:val="left" w:pos="450"/>
        </w:tabs>
        <w:ind w:left="1890" w:hanging="360"/>
        <w:rPr>
          <w:rFonts w:ascii="Garamond" w:cs="Garamond" w:eastAsia="Garamond" w:hAnsi="Garamond"/>
          <w:sz w:val="22"/>
          <w:szCs w:val="22"/>
        </w:rPr>
      </w:pPr>
      <w:r w:rsidDel="00000000" w:rsidR="00000000" w:rsidRPr="00000000">
        <w:rPr>
          <w:b w:val="1"/>
          <w:sz w:val="22"/>
          <w:szCs w:val="22"/>
          <w:rtl w:val="0"/>
        </w:rPr>
        <w:t xml:space="preserve">Discussion: </w:t>
      </w:r>
      <w:r w:rsidDel="00000000" w:rsidR="00000000" w:rsidRPr="00000000">
        <w:rPr>
          <w:sz w:val="22"/>
          <w:szCs w:val="22"/>
          <w:rtl w:val="0"/>
        </w:rPr>
        <w:t xml:space="preserve">Assistant Director Girma detailed the contents of the budget, which included items for intern welcome gifts. She explained that interns filled out a Google form with questions about their favorite candy and snacks, and that the kits would also include items like first aid kits and hand sanitizer. She announced that the budget totaled $150.14. Trace asked if the department members wished to make amendments to the budget, and there were no amendments at the time.</w:t>
      </w:r>
    </w:p>
    <w:p w:rsidR="00000000" w:rsidDel="00000000" w:rsidP="00000000" w:rsidRDefault="00000000" w:rsidRPr="00000000" w14:paraId="0000002A">
      <w:pPr>
        <w:numPr>
          <w:ilvl w:val="0"/>
          <w:numId w:val="4"/>
        </w:numPr>
        <w:tabs>
          <w:tab w:val="left" w:pos="450"/>
        </w:tabs>
        <w:ind w:left="1890" w:hanging="360"/>
        <w:rPr>
          <w:rFonts w:ascii="Garamond" w:cs="Garamond" w:eastAsia="Garamond" w:hAnsi="Garamond"/>
          <w:sz w:val="22"/>
          <w:szCs w:val="22"/>
        </w:rPr>
      </w:pPr>
      <w:r w:rsidDel="00000000" w:rsidR="00000000" w:rsidRPr="00000000">
        <w:rPr>
          <w:b w:val="1"/>
          <w:sz w:val="22"/>
          <w:szCs w:val="22"/>
          <w:rtl w:val="0"/>
        </w:rPr>
        <w:t xml:space="preserve">Motion from Commissioner Simmons:</w:t>
      </w:r>
      <w:r w:rsidDel="00000000" w:rsidR="00000000" w:rsidRPr="00000000">
        <w:rPr>
          <w:sz w:val="22"/>
          <w:szCs w:val="22"/>
          <w:rtl w:val="0"/>
        </w:rPr>
        <w:t xml:space="preserve"> Motion to approve the budget for intern welcome gifts through unanimous consent.</w:t>
        <w:br w:type="textWrapping"/>
      </w:r>
      <w:r w:rsidDel="00000000" w:rsidR="00000000" w:rsidRPr="00000000">
        <w:rPr>
          <w:b w:val="1"/>
          <w:sz w:val="22"/>
          <w:szCs w:val="22"/>
          <w:rtl w:val="0"/>
        </w:rPr>
        <w:t xml:space="preserve">Seconded by: </w:t>
      </w:r>
      <w:r w:rsidDel="00000000" w:rsidR="00000000" w:rsidRPr="00000000">
        <w:rPr>
          <w:sz w:val="22"/>
          <w:szCs w:val="22"/>
          <w:rtl w:val="0"/>
        </w:rPr>
        <w:t xml:space="preserve">Commissioner Patel</w:t>
      </w:r>
    </w:p>
    <w:p w:rsidR="00000000" w:rsidDel="00000000" w:rsidP="00000000" w:rsidRDefault="00000000" w:rsidRPr="00000000" w14:paraId="0000002B">
      <w:pPr>
        <w:numPr>
          <w:ilvl w:val="1"/>
          <w:numId w:val="4"/>
        </w:numPr>
        <w:tabs>
          <w:tab w:val="left" w:pos="450"/>
        </w:tabs>
        <w:ind w:left="2250" w:hanging="360"/>
        <w:rPr>
          <w:b w:val="1"/>
          <w:sz w:val="22"/>
          <w:szCs w:val="22"/>
          <w:u w:val="none"/>
        </w:rPr>
      </w:pPr>
      <w:r w:rsidDel="00000000" w:rsidR="00000000" w:rsidRPr="00000000">
        <w:rPr>
          <w:b w:val="1"/>
          <w:sz w:val="22"/>
          <w:szCs w:val="22"/>
          <w:rtl w:val="0"/>
        </w:rPr>
        <w:t xml:space="preserve">Question from Director Wolfgang: </w:t>
      </w:r>
      <w:r w:rsidDel="00000000" w:rsidR="00000000" w:rsidRPr="00000000">
        <w:rPr>
          <w:sz w:val="22"/>
          <w:szCs w:val="22"/>
          <w:rtl w:val="0"/>
        </w:rPr>
        <w:t xml:space="preserve">Asked if there was any dissent to the motion. There was no dissent at the time.</w:t>
      </w:r>
    </w:p>
    <w:p w:rsidR="00000000" w:rsidDel="00000000" w:rsidP="00000000" w:rsidRDefault="00000000" w:rsidRPr="00000000" w14:paraId="0000002C">
      <w:pPr>
        <w:numPr>
          <w:ilvl w:val="0"/>
          <w:numId w:val="4"/>
        </w:numPr>
        <w:tabs>
          <w:tab w:val="left" w:pos="450"/>
        </w:tabs>
        <w:ind w:left="1890" w:hanging="360"/>
        <w:rPr>
          <w:rFonts w:ascii="Garamond" w:cs="Garamond" w:eastAsia="Garamond" w:hAnsi="Garamond"/>
          <w:sz w:val="22"/>
          <w:szCs w:val="22"/>
        </w:rPr>
      </w:pPr>
      <w:r w:rsidDel="00000000" w:rsidR="00000000" w:rsidRPr="00000000">
        <w:rPr>
          <w:b w:val="1"/>
          <w:sz w:val="22"/>
          <w:szCs w:val="22"/>
          <w:rtl w:val="0"/>
        </w:rPr>
        <w:t xml:space="preserve">Resolved:</w:t>
      </w:r>
      <w:r w:rsidDel="00000000" w:rsidR="00000000" w:rsidRPr="00000000">
        <w:rPr>
          <w:sz w:val="22"/>
          <w:szCs w:val="22"/>
          <w:rtl w:val="0"/>
        </w:rPr>
        <w:t xml:space="preserve"> Motion carried. </w:t>
      </w:r>
    </w:p>
    <w:p w:rsidR="00000000" w:rsidDel="00000000" w:rsidP="00000000" w:rsidRDefault="00000000" w:rsidRPr="00000000" w14:paraId="0000002D">
      <w:pPr>
        <w:tabs>
          <w:tab w:val="left" w:pos="450"/>
        </w:tabs>
        <w:ind w:left="1890" w:firstLine="0"/>
        <w:rPr>
          <w:sz w:val="22"/>
          <w:szCs w:val="22"/>
        </w:rPr>
      </w:pPr>
      <w:r w:rsidDel="00000000" w:rsidR="00000000" w:rsidRPr="00000000">
        <w:rPr>
          <w:rtl w:val="0"/>
        </w:rPr>
      </w:r>
    </w:p>
    <w:p w:rsidR="00000000" w:rsidDel="00000000" w:rsidP="00000000" w:rsidRDefault="00000000" w:rsidRPr="00000000" w14:paraId="0000002E">
      <w:pPr>
        <w:numPr>
          <w:ilvl w:val="0"/>
          <w:numId w:val="3"/>
        </w:numPr>
        <w:ind w:left="1526" w:hanging="360"/>
        <w:rPr>
          <w:sz w:val="22"/>
          <w:szCs w:val="22"/>
        </w:rPr>
      </w:pPr>
      <w:r w:rsidDel="00000000" w:rsidR="00000000" w:rsidRPr="00000000">
        <w:rPr>
          <w:b w:val="1"/>
          <w:sz w:val="22"/>
          <w:szCs w:val="22"/>
          <w:rtl w:val="0"/>
        </w:rPr>
        <w:t xml:space="preserve">Indigenous People’s Day w/ the Multicultural Center</w:t>
      </w:r>
    </w:p>
    <w:p w:rsidR="00000000" w:rsidDel="00000000" w:rsidP="00000000" w:rsidRDefault="00000000" w:rsidRPr="00000000" w14:paraId="0000002F">
      <w:pPr>
        <w:numPr>
          <w:ilvl w:val="0"/>
          <w:numId w:val="4"/>
        </w:numPr>
        <w:tabs>
          <w:tab w:val="left" w:pos="450"/>
        </w:tabs>
        <w:ind w:left="1890" w:hanging="360"/>
        <w:rPr>
          <w:rFonts w:ascii="Garamond" w:cs="Garamond" w:eastAsia="Garamond" w:hAnsi="Garamond"/>
          <w:sz w:val="22"/>
          <w:szCs w:val="22"/>
        </w:rPr>
      </w:pPr>
      <w:r w:rsidDel="00000000" w:rsidR="00000000" w:rsidRPr="00000000">
        <w:rPr>
          <w:b w:val="1"/>
          <w:sz w:val="22"/>
          <w:szCs w:val="22"/>
          <w:rtl w:val="0"/>
        </w:rPr>
        <w:t xml:space="preserve">Discussion: </w:t>
      </w:r>
      <w:r w:rsidDel="00000000" w:rsidR="00000000" w:rsidRPr="00000000">
        <w:rPr>
          <w:sz w:val="22"/>
          <w:szCs w:val="22"/>
          <w:rtl w:val="0"/>
        </w:rPr>
        <w:t xml:space="preserve">Trace announced that ASUN would be hosting an Indigenous People’s Day event in collaboration with UNR’s Multicultural Center. They outlined current plans for the event and explained the Department of IDEA’s role in it. They stated that the event would take place on Monday, October 10th, from 5:30-8pm with catering from Lili’s Restaurant, which would be paid for by the ASUN Department of Government Affairs. They explained that the event’s organizers had invited speakers from clubs like Young Democrats of UNR, and other partisan speakers would be present as well; as such, the members of the Department of Government Affairs would be attending as students and not as ASUN officers, as they have nonpartisan roles in ASUN. Lastly, they mentioned that attendees would be encouraged to register and vote in the upcoming midterm elections, and that the event would be promoted on ASUN’s social media. Commissioner Simmons commented that she wanted to contact the UNR administration to get the “Columbus Day” holiday removed from the free planners that are handed out to students. Trace responded that Markie Wilder at the UNR Multicultural Center may be a helpful person to contact regarding this issue. </w:t>
      </w:r>
    </w:p>
    <w:p w:rsidR="00000000" w:rsidDel="00000000" w:rsidP="00000000" w:rsidRDefault="00000000" w:rsidRPr="00000000" w14:paraId="00000030">
      <w:pPr>
        <w:tabs>
          <w:tab w:val="left" w:pos="450"/>
        </w:tabs>
        <w:ind w:left="1890" w:firstLine="0"/>
        <w:rPr>
          <w:sz w:val="22"/>
          <w:szCs w:val="22"/>
        </w:rPr>
      </w:pPr>
      <w:r w:rsidDel="00000000" w:rsidR="00000000" w:rsidRPr="00000000">
        <w:rPr>
          <w:rtl w:val="0"/>
        </w:rPr>
      </w:r>
    </w:p>
    <w:p w:rsidR="00000000" w:rsidDel="00000000" w:rsidP="00000000" w:rsidRDefault="00000000" w:rsidRPr="00000000" w14:paraId="00000031">
      <w:pPr>
        <w:numPr>
          <w:ilvl w:val="0"/>
          <w:numId w:val="3"/>
        </w:numPr>
        <w:ind w:left="1526" w:hanging="360"/>
        <w:rPr>
          <w:sz w:val="22"/>
          <w:szCs w:val="22"/>
        </w:rPr>
      </w:pPr>
      <w:r w:rsidDel="00000000" w:rsidR="00000000" w:rsidRPr="00000000">
        <w:rPr>
          <w:b w:val="1"/>
          <w:sz w:val="22"/>
          <w:szCs w:val="22"/>
          <w:rtl w:val="0"/>
        </w:rPr>
        <w:t xml:space="preserve">National Coming Out Day w/ Planned Parenthood</w:t>
      </w:r>
    </w:p>
    <w:p w:rsidR="00000000" w:rsidDel="00000000" w:rsidP="00000000" w:rsidRDefault="00000000" w:rsidRPr="00000000" w14:paraId="00000032">
      <w:pPr>
        <w:numPr>
          <w:ilvl w:val="0"/>
          <w:numId w:val="4"/>
        </w:numPr>
        <w:tabs>
          <w:tab w:val="left" w:pos="450"/>
        </w:tabs>
        <w:ind w:left="1890" w:hanging="360"/>
        <w:rPr>
          <w:rFonts w:ascii="Garamond" w:cs="Garamond" w:eastAsia="Garamond" w:hAnsi="Garamond"/>
          <w:sz w:val="22"/>
          <w:szCs w:val="22"/>
        </w:rPr>
      </w:pPr>
      <w:r w:rsidDel="00000000" w:rsidR="00000000" w:rsidRPr="00000000">
        <w:rPr>
          <w:b w:val="1"/>
          <w:sz w:val="22"/>
          <w:szCs w:val="22"/>
          <w:rtl w:val="0"/>
        </w:rPr>
        <w:t xml:space="preserve">Discussion: </w:t>
      </w:r>
      <w:r w:rsidDel="00000000" w:rsidR="00000000" w:rsidRPr="00000000">
        <w:rPr>
          <w:sz w:val="22"/>
          <w:szCs w:val="22"/>
          <w:rtl w:val="0"/>
        </w:rPr>
        <w:t xml:space="preserve">Trace announced that the president of UNR’s chapter of Planned Parenthood: Generation Action reached out to Trace and Commissioner Garduno regarding a large-scale event for National Coming Out Day. They mentioned that the celebration would happen on October 13th and not on the true holiday, October 11th, due to the club’s availability. They stated that the Department of IDEA would be tabling at the event, and that they had put the c</w:t>
      </w:r>
      <w:r w:rsidDel="00000000" w:rsidR="00000000" w:rsidRPr="00000000">
        <w:rPr>
          <w:sz w:val="22"/>
          <w:szCs w:val="22"/>
          <w:rtl w:val="0"/>
        </w:rPr>
        <w:t xml:space="preserve">lub</w:t>
      </w:r>
      <w:r w:rsidDel="00000000" w:rsidR="00000000" w:rsidRPr="00000000">
        <w:rPr>
          <w:sz w:val="22"/>
          <w:szCs w:val="22"/>
          <w:rtl w:val="0"/>
        </w:rPr>
        <w:t xml:space="preserve"> president in contact with UNR entities including the Gender, Race, and Identity Club, OSTEM Club, the Student Health Center, and others. They announced that the club would pay for free coffee, tea, and hot chocolate for attendees, and that the event would be outside of Gateway Plaza during the evening. Trace mentioned that they had advised the club on marketing strategies and Commissioner Patel commented that Inkblot would need notice as soon as possible if they were to print any promotional materials before the event. Assistant Director Girma mentioned that UNR housing could offer printing services for these materials, as well. Trace discussed inviting the Diversity and Inclusion Office from UNR’s Residential Life, Housing, and Food services to the event. Assistant Director Girma expressed interest in tabling with this group should they participate in the event.</w:t>
      </w:r>
    </w:p>
    <w:p w:rsidR="00000000" w:rsidDel="00000000" w:rsidP="00000000" w:rsidRDefault="00000000" w:rsidRPr="00000000" w14:paraId="00000033">
      <w:pPr>
        <w:tabs>
          <w:tab w:val="left" w:pos="450"/>
        </w:tabs>
        <w:ind w:left="1890" w:firstLine="0"/>
        <w:rPr>
          <w:b w:val="1"/>
          <w:sz w:val="22"/>
          <w:szCs w:val="22"/>
        </w:rPr>
      </w:pP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tabs>
          <w:tab w:val="left" w:pos="450"/>
        </w:tabs>
        <w:ind w:left="1526" w:hanging="360"/>
        <w:rPr>
          <w:b w:val="1"/>
          <w:color w:val="000000"/>
          <w:sz w:val="22"/>
          <w:szCs w:val="22"/>
        </w:rPr>
      </w:pPr>
      <w:r w:rsidDel="00000000" w:rsidR="00000000" w:rsidRPr="00000000">
        <w:rPr>
          <w:b w:val="1"/>
          <w:sz w:val="22"/>
          <w:szCs w:val="22"/>
          <w:rtl w:val="0"/>
        </w:rPr>
        <w:t xml:space="preserve">Future Proud to Be Celebrations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50"/>
        </w:tabs>
        <w:spacing w:after="0" w:before="0" w:line="240" w:lineRule="auto"/>
        <w:ind w:left="189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Discussion:</w:t>
      </w:r>
      <w:r w:rsidDel="00000000" w:rsidR="00000000" w:rsidRPr="00000000">
        <w:rPr>
          <w:sz w:val="22"/>
          <w:szCs w:val="22"/>
          <w:rtl w:val="0"/>
        </w:rPr>
        <w:t xml:space="preserve"> Trace outlined future Proud to Be Celebrations that would be put on by the Department of IDEA during the current session. They announced that Proud to Be a Person with Disability with Nevada would take place in mid-October, and that the celebrations would emphasize both hidden and visible disabilities. They stated that the Proud to Be Indigenous celebration would take place in November, wherein the department would put extra time into advocating for policies such as the Indigenous Student Fee waiver. They announced that a new celebration, Proud to Be an Undocumented Ally with Nevada, would take place in the first half of December and the second half of January. Other future events included Proud to Be Black in February, Proud to Be a Woman in March, Proud to Be Queer in April, and Proud to Be AAPI in May. Assistant Director Girma expressed interest in hosting events and heading up projects during the Proud to Be Black celebration in February. Commissioner Patel commented that he would be expanding and improving his plans to market these upcoming events.</w:t>
      </w:r>
      <w:r w:rsidDel="00000000" w:rsidR="00000000" w:rsidRPr="00000000">
        <w:rPr>
          <w:rtl w:val="0"/>
        </w:rPr>
      </w:r>
    </w:p>
    <w:p w:rsidR="00000000" w:rsidDel="00000000" w:rsidP="00000000" w:rsidRDefault="00000000" w:rsidRPr="00000000" w14:paraId="00000036">
      <w:pPr>
        <w:tabs>
          <w:tab w:val="left" w:pos="450"/>
        </w:tabs>
        <w:rPr>
          <w:b w:val="1"/>
          <w:sz w:val="22"/>
          <w:szCs w:val="22"/>
        </w:rPr>
      </w:pPr>
      <w:r w:rsidDel="00000000" w:rsidR="00000000" w:rsidRPr="00000000">
        <w:rPr>
          <w:rtl w:val="0"/>
        </w:rPr>
      </w:r>
    </w:p>
    <w:p w:rsidR="00000000" w:rsidDel="00000000" w:rsidP="00000000" w:rsidRDefault="00000000" w:rsidRPr="00000000" w14:paraId="00000037">
      <w:pPr>
        <w:keepNext w:val="1"/>
        <w:numPr>
          <w:ilvl w:val="0"/>
          <w:numId w:val="1"/>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PUBLIC COMMENT</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color w:val="000000"/>
          <w:sz w:val="22"/>
          <w:szCs w:val="22"/>
        </w:rPr>
      </w:pPr>
      <w:r w:rsidDel="00000000" w:rsidR="00000000" w:rsidRPr="00000000">
        <w:rPr>
          <w:sz w:val="22"/>
          <w:szCs w:val="22"/>
          <w:rtl w:val="0"/>
        </w:rPr>
        <w:t xml:space="preserve">There was no public comment at the time.</w:t>
      </w:r>
      <w:r w:rsidDel="00000000" w:rsidR="00000000" w:rsidRPr="00000000">
        <w:rPr>
          <w:rtl w:val="0"/>
        </w:rPr>
      </w:r>
    </w:p>
    <w:p w:rsidR="00000000" w:rsidDel="00000000" w:rsidP="00000000" w:rsidRDefault="00000000" w:rsidRPr="00000000" w14:paraId="00000039">
      <w:pPr>
        <w:tabs>
          <w:tab w:val="left" w:pos="450"/>
        </w:tabs>
        <w:ind w:left="1166" w:firstLine="0"/>
        <w:rPr>
          <w:sz w:val="22"/>
          <w:szCs w:val="22"/>
        </w:rPr>
      </w:pPr>
      <w:r w:rsidDel="00000000" w:rsidR="00000000" w:rsidRPr="00000000">
        <w:rPr>
          <w:rtl w:val="0"/>
        </w:rPr>
      </w:r>
    </w:p>
    <w:p w:rsidR="00000000" w:rsidDel="00000000" w:rsidP="00000000" w:rsidRDefault="00000000" w:rsidRPr="00000000" w14:paraId="0000003A">
      <w:pPr>
        <w:keepNext w:val="1"/>
        <w:numPr>
          <w:ilvl w:val="0"/>
          <w:numId w:val="1"/>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ADJOURNMENT</w:t>
      </w:r>
      <w:r w:rsidDel="00000000" w:rsidR="00000000" w:rsidRPr="00000000">
        <w:rPr>
          <w:rtl w:val="0"/>
        </w:rPr>
        <w:br w:type="textWrapping"/>
      </w:r>
      <w:r w:rsidDel="00000000" w:rsidR="00000000" w:rsidRPr="00000000">
        <w:rPr>
          <w:sz w:val="22"/>
          <w:szCs w:val="22"/>
          <w:rtl w:val="0"/>
        </w:rPr>
        <w:t xml:space="preserve">Director Wolfgang adjourned the meeting at 5:47pm via the ASUN President’s Conference Room, 3</w:t>
      </w:r>
      <w:r w:rsidDel="00000000" w:rsidR="00000000" w:rsidRPr="00000000">
        <w:rPr>
          <w:sz w:val="22"/>
          <w:szCs w:val="22"/>
          <w:vertAlign w:val="superscript"/>
          <w:rtl w:val="0"/>
        </w:rPr>
        <w:t xml:space="preserve">rd</w:t>
      </w:r>
      <w:r w:rsidDel="00000000" w:rsidR="00000000" w:rsidRPr="00000000">
        <w:rPr>
          <w:sz w:val="22"/>
          <w:szCs w:val="22"/>
          <w:rtl w:val="0"/>
        </w:rPr>
        <w:t xml:space="preserve"> Floor at the Joe Crowley Student Union and via Zoom.</w:t>
      </w: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color="000000" w:space="1" w:sz="4" w:val="single"/>
      </w:pBd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sz w:val="22"/>
        <w:szCs w:val="22"/>
        <w:rtl w:val="0"/>
      </w:rPr>
      <w:t xml:space="preserve">Posted online at </w:t>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-4441</wp:posOffset>
          </wp:positionV>
          <wp:extent cx="1371600" cy="1371600"/>
          <wp:effectExtent b="0" l="0" r="0" t="0"/>
          <wp:wrapSquare wrapText="bothSides" distB="0" distT="0" distL="114300" distR="114300"/>
          <wp:docPr descr="Senate Seal 2 in copy" id="3" name="image1.png"/>
          <a:graphic>
            <a:graphicData uri="http://schemas.openxmlformats.org/drawingml/2006/picture">
              <pic:pic>
                <pic:nvPicPr>
                  <pic:cNvPr descr="Senate Seal 2 in copy" id="0" name="image1.png"/>
                  <pic:cNvPicPr preferRelativeResize="0"/>
                </pic:nvPicPr>
                <pic:blipFill>
                  <a:blip r:embed="rId1"/>
                  <a:srcRect b="0" l="0" r="0" t="0"/>
                  <a:stretch>
                    <a:fillRect/>
                  </a:stretch>
                </pic:blipFill>
                <pic:spPr>
                  <a:xfrm>
                    <a:off x="0" y="0"/>
                    <a:ext cx="1371600" cy="1371600"/>
                  </a:xfrm>
                  <a:prstGeom prst="rect"/>
                  <a:ln/>
                </pic:spPr>
              </pic:pic>
            </a:graphicData>
          </a:graphic>
        </wp:anchor>
      </w:drawing>
    </w:r>
  </w:p>
  <w:p w:rsidR="00000000" w:rsidDel="00000000" w:rsidP="00000000" w:rsidRDefault="00000000" w:rsidRPr="00000000" w14:paraId="00000045">
    <w:pPr>
      <w:rPr>
        <w:sz w:val="22"/>
        <w:szCs w:val="22"/>
      </w:rPr>
    </w:pPr>
    <w:r w:rsidDel="00000000" w:rsidR="00000000" w:rsidRPr="00000000">
      <w:rPr>
        <w:sz w:val="22"/>
        <w:szCs w:val="22"/>
        <w:rtl w:val="0"/>
      </w:rPr>
      <w:t xml:space="preserve">www.nevadaasun.com. </w:t>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sz w:val="22"/>
        <w:szCs w:val="22"/>
        <w:rtl w:val="0"/>
      </w:rPr>
      <w:t xml:space="preserve">If you would like a copy of any of the agenda items listed, please contact</w:t>
    </w:r>
  </w:p>
  <w:p w:rsidR="00000000" w:rsidDel="00000000" w:rsidP="00000000" w:rsidRDefault="00000000" w:rsidRPr="00000000" w14:paraId="00000048">
    <w:pPr>
      <w:rPr>
        <w:sz w:val="22"/>
        <w:szCs w:val="22"/>
      </w:rPr>
    </w:pPr>
    <w:r w:rsidDel="00000000" w:rsidR="00000000" w:rsidRPr="00000000">
      <w:rPr>
        <w:sz w:val="22"/>
        <w:szCs w:val="22"/>
        <w:rtl w:val="0"/>
      </w:rPr>
      <w:t xml:space="preserve">Director Trace Wolfgang at diversitydirector@asun.unr.edu</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Style w:val="Heading1"/>
      <w:tabs>
        <w:tab w:val="right" w:pos="9360"/>
      </w:tabs>
      <w:jc w:val="center"/>
      <w:rPr>
        <w:color w:val="000000"/>
      </w:rPr>
    </w:pPr>
    <w:r w:rsidDel="00000000" w:rsidR="00000000" w:rsidRPr="00000000">
      <w:rPr>
        <w:rtl w:val="0"/>
      </w:rPr>
      <w:t xml:space="preserve">Department of IDEA</w:t>
    </w:r>
    <w:r w:rsidDel="00000000" w:rsidR="00000000" w:rsidRPr="00000000">
      <w:rPr>
        <w:rtl w:val="0"/>
      </w:rPr>
    </w:r>
  </w:p>
  <w:p w:rsidR="00000000" w:rsidDel="00000000" w:rsidP="00000000" w:rsidRDefault="00000000" w:rsidRPr="00000000" w14:paraId="0000003C">
    <w:pPr>
      <w:jc w:val="center"/>
      <w:rPr>
        <w:b w:val="1"/>
        <w:sz w:val="22"/>
        <w:szCs w:val="22"/>
      </w:rPr>
    </w:pPr>
    <w:r w:rsidDel="00000000" w:rsidR="00000000" w:rsidRPr="00000000">
      <w:rPr>
        <w:b w:val="1"/>
        <w:sz w:val="22"/>
        <w:szCs w:val="22"/>
        <w:rtl w:val="0"/>
      </w:rPr>
      <w:t xml:space="preserve">Executive Board of the Associated Students 90th Session </w:t>
    </w:r>
  </w:p>
  <w:p w:rsidR="00000000" w:rsidDel="00000000" w:rsidP="00000000" w:rsidRDefault="00000000" w:rsidRPr="00000000" w14:paraId="0000003D">
    <w:pPr>
      <w:jc w:val="center"/>
      <w:rPr>
        <w:b w:val="1"/>
        <w:sz w:val="22"/>
        <w:szCs w:val="22"/>
      </w:rPr>
    </w:pPr>
    <w:r w:rsidDel="00000000" w:rsidR="00000000" w:rsidRPr="00000000">
      <w:rPr>
        <w:b w:val="1"/>
        <w:sz w:val="22"/>
        <w:szCs w:val="22"/>
        <w:rtl w:val="0"/>
      </w:rPr>
      <w:t xml:space="preserve">Minutes for Thursday, September 29th, 2022 at 5:00pm</w:t>
      <w:br w:type="textWrapping"/>
      <w:t xml:space="preserve">ASUN President’s Conference Room, 3</w:t>
    </w:r>
    <w:r w:rsidDel="00000000" w:rsidR="00000000" w:rsidRPr="00000000">
      <w:rPr>
        <w:b w:val="1"/>
        <w:sz w:val="22"/>
        <w:szCs w:val="22"/>
        <w:vertAlign w:val="superscript"/>
        <w:rtl w:val="0"/>
      </w:rPr>
      <w:t xml:space="preserve">rd</w:t>
    </w:r>
    <w:r w:rsidDel="00000000" w:rsidR="00000000" w:rsidRPr="00000000">
      <w:rPr>
        <w:b w:val="1"/>
        <w:sz w:val="22"/>
        <w:szCs w:val="22"/>
        <w:rtl w:val="0"/>
      </w:rPr>
      <w:t xml:space="preserve"> Floor of the Joe Crowley Student Union &amp; Zoom Meeting</w:t>
    </w:r>
  </w:p>
  <w:p w:rsidR="00000000" w:rsidDel="00000000" w:rsidP="00000000" w:rsidRDefault="00000000" w:rsidRPr="00000000" w14:paraId="0000003E">
    <w:pPr>
      <w:jc w:val="center"/>
      <w:rPr>
        <w:color w:val="000000"/>
        <w:sz w:val="22"/>
        <w:szCs w:val="22"/>
      </w:rPr>
    </w:pPr>
    <w:r w:rsidDel="00000000" w:rsidR="00000000" w:rsidRPr="00000000">
      <w:rPr>
        <w:b w:val="1"/>
        <w:sz w:val="22"/>
        <w:szCs w:val="22"/>
        <w:rtl w:val="0"/>
      </w:rPr>
      <w:t xml:space="preserve">Email Director Trace Wolfgang at diversitydirector@asun.unr.edu for more information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sz w:val="22"/>
        <w:szCs w:val="22"/>
        <w:rtl w:val="0"/>
      </w:rPr>
      <w:t xml:space="preserve">Department of IDEA</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sz w:val="22"/>
        <w:szCs w:val="22"/>
        <w:rtl w:val="0"/>
      </w:rPr>
      <w:t xml:space="preserve">Thursday</w:t>
    </w:r>
    <w:r w:rsidDel="00000000" w:rsidR="00000000" w:rsidRPr="00000000">
      <w:rPr>
        <w:color w:val="000000"/>
        <w:sz w:val="22"/>
        <w:szCs w:val="22"/>
        <w:rtl w:val="0"/>
      </w:rPr>
      <w:t xml:space="preserve">, </w:t>
    </w:r>
    <w:r w:rsidDel="00000000" w:rsidR="00000000" w:rsidRPr="00000000">
      <w:rPr>
        <w:sz w:val="22"/>
        <w:szCs w:val="22"/>
        <w:rtl w:val="0"/>
      </w:rPr>
      <w:t xml:space="preserve">September 29th</w:t>
    </w:r>
    <w:r w:rsidDel="00000000" w:rsidR="00000000" w:rsidRPr="00000000">
      <w:rPr>
        <w:color w:val="000000"/>
        <w:sz w:val="22"/>
        <w:szCs w:val="22"/>
        <w:rtl w:val="0"/>
      </w:rPr>
      <w:t xml:space="preserve">, </w:t>
    </w:r>
    <w:r w:rsidDel="00000000" w:rsidR="00000000" w:rsidRPr="00000000">
      <w:rPr>
        <w:sz w:val="22"/>
        <w:szCs w:val="22"/>
        <w:rtl w:val="0"/>
      </w:rPr>
      <w:t xml:space="preserve">2022</w:t>
    </w:r>
    <w:r w:rsidDel="00000000" w:rsidR="00000000" w:rsidRPr="00000000">
      <w:rPr>
        <w:color w:val="000000"/>
        <w:sz w:val="22"/>
        <w:szCs w:val="22"/>
        <w:rtl w:val="0"/>
      </w:rPr>
      <w:t xml:space="preserve"> at </w:t>
    </w:r>
    <w:r w:rsidDel="00000000" w:rsidR="00000000" w:rsidRPr="00000000">
      <w:rPr>
        <w:sz w:val="22"/>
        <w:szCs w:val="22"/>
        <w:rtl w:val="0"/>
      </w:rPr>
      <w:t xml:space="preserve">5:00pm</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color w:val="000000"/>
        <w:sz w:val="22"/>
        <w:szCs w:val="22"/>
        <w:rtl w:val="0"/>
      </w:rPr>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66" w:hanging="360"/>
      </w:pPr>
      <w:rPr>
        <w:b w:val="1"/>
      </w:rPr>
    </w:lvl>
    <w:lvl w:ilvl="1">
      <w:start w:val="1"/>
      <w:numFmt w:val="lowerLetter"/>
      <w:lvlText w:val="%2."/>
      <w:lvlJc w:val="left"/>
      <w:pPr>
        <w:ind w:left="1530" w:hanging="360"/>
      </w:pPr>
      <w:rPr>
        <w:rFonts w:ascii="Garamond" w:cs="Garamond" w:eastAsia="Garamond" w:hAnsi="Garamond"/>
        <w:b w:val="1"/>
        <w:sz w:val="22"/>
        <w:szCs w:val="22"/>
      </w:rPr>
    </w:lvl>
    <w:lvl w:ilvl="2">
      <w:start w:val="1"/>
      <w:numFmt w:val="lowerRoman"/>
      <w:lvlText w:val="%3."/>
      <w:lvlJc w:val="right"/>
      <w:pPr>
        <w:ind w:left="2606" w:hanging="180"/>
      </w:pPr>
      <w:rPr/>
    </w:lvl>
    <w:lvl w:ilvl="3">
      <w:start w:val="1"/>
      <w:numFmt w:val="decimal"/>
      <w:lvlText w:val="%4."/>
      <w:lvlJc w:val="left"/>
      <w:pPr>
        <w:ind w:left="3326" w:hanging="360"/>
      </w:pPr>
      <w:rPr/>
    </w:lvl>
    <w:lvl w:ilvl="4">
      <w:start w:val="1"/>
      <w:numFmt w:val="lowerLetter"/>
      <w:lvlText w:val="%5."/>
      <w:lvlJc w:val="left"/>
      <w:pPr>
        <w:ind w:left="4046" w:hanging="360"/>
      </w:pPr>
      <w:rPr/>
    </w:lvl>
    <w:lvl w:ilvl="5">
      <w:start w:val="1"/>
      <w:numFmt w:val="lowerRoman"/>
      <w:lvlText w:val="%6."/>
      <w:lvlJc w:val="right"/>
      <w:pPr>
        <w:ind w:left="4766" w:hanging="180"/>
      </w:pPr>
      <w:rPr/>
    </w:lvl>
    <w:lvl w:ilvl="6">
      <w:start w:val="1"/>
      <w:numFmt w:val="decimal"/>
      <w:lvlText w:val="%7."/>
      <w:lvlJc w:val="left"/>
      <w:pPr>
        <w:ind w:left="5486" w:hanging="360"/>
      </w:pPr>
      <w:rPr/>
    </w:lvl>
    <w:lvl w:ilvl="7">
      <w:start w:val="1"/>
      <w:numFmt w:val="lowerLetter"/>
      <w:lvlText w:val="%8."/>
      <w:lvlJc w:val="left"/>
      <w:pPr>
        <w:ind w:left="6206" w:hanging="360"/>
      </w:pPr>
      <w:rPr/>
    </w:lvl>
    <w:lvl w:ilvl="8">
      <w:start w:val="1"/>
      <w:numFmt w:val="lowerRoman"/>
      <w:lvlText w:val="%9."/>
      <w:lvlJc w:val="right"/>
      <w:pPr>
        <w:ind w:left="6926" w:hanging="180"/>
      </w:pPr>
      <w:rPr/>
    </w:lvl>
  </w:abstractNum>
  <w:abstractNum w:abstractNumId="2">
    <w:lvl w:ilvl="0">
      <w:start w:val="1"/>
      <w:numFmt w:val="lowerLetter"/>
      <w:lvlText w:val="%1."/>
      <w:lvlJc w:val="left"/>
      <w:pPr>
        <w:ind w:left="1530" w:hanging="360"/>
      </w:pPr>
      <w:rPr>
        <w:b w:val="1"/>
        <w:sz w:val="22"/>
        <w:szCs w:val="22"/>
      </w:rPr>
    </w:lvl>
    <w:lvl w:ilvl="1">
      <w:start w:val="9"/>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abstractNum w:abstractNumId="3">
    <w:lvl w:ilvl="0">
      <w:start w:val="1"/>
      <w:numFmt w:val="lowerLetter"/>
      <w:lvlText w:val="%1."/>
      <w:lvlJc w:val="left"/>
      <w:pPr>
        <w:ind w:left="1526" w:hanging="360"/>
      </w:pPr>
      <w:rPr>
        <w:b w:val="1"/>
      </w:rPr>
    </w:lvl>
    <w:lvl w:ilvl="1">
      <w:start w:val="1"/>
      <w:numFmt w:val="bullet"/>
      <w:lvlText w:val="●"/>
      <w:lvlJc w:val="left"/>
      <w:pPr>
        <w:ind w:left="1890" w:hanging="360"/>
      </w:pPr>
      <w:rPr>
        <w:rFonts w:ascii="Noto Sans Symbols" w:cs="Noto Sans Symbols" w:eastAsia="Noto Sans Symbols" w:hAnsi="Noto Sans Symbols"/>
      </w:rPr>
    </w:lvl>
    <w:lvl w:ilvl="2">
      <w:start w:val="1"/>
      <w:numFmt w:val="bullet"/>
      <w:lvlText w:val="●"/>
      <w:lvlJc w:val="left"/>
      <w:pPr>
        <w:ind w:left="2250" w:hanging="360"/>
      </w:pPr>
      <w:rPr>
        <w:rFonts w:ascii="Noto Sans Symbols" w:cs="Noto Sans Symbols" w:eastAsia="Noto Sans Symbols" w:hAnsi="Noto Sans Symbols"/>
      </w:rPr>
    </w:lvl>
    <w:lvl w:ilvl="3">
      <w:start w:val="1"/>
      <w:numFmt w:val="decimal"/>
      <w:lvlText w:val="%4."/>
      <w:lvlJc w:val="left"/>
      <w:pPr>
        <w:ind w:left="3686" w:hanging="360"/>
      </w:pPr>
      <w:rPr/>
    </w:lvl>
    <w:lvl w:ilvl="4">
      <w:start w:val="1"/>
      <w:numFmt w:val="lowerLetter"/>
      <w:lvlText w:val="%5."/>
      <w:lvlJc w:val="left"/>
      <w:pPr>
        <w:ind w:left="4406" w:hanging="360"/>
      </w:pPr>
      <w:rPr/>
    </w:lvl>
    <w:lvl w:ilvl="5">
      <w:start w:val="1"/>
      <w:numFmt w:val="lowerRoman"/>
      <w:lvlText w:val="%6."/>
      <w:lvlJc w:val="right"/>
      <w:pPr>
        <w:ind w:left="5126" w:hanging="180"/>
      </w:pPr>
      <w:rPr/>
    </w:lvl>
    <w:lvl w:ilvl="6">
      <w:start w:val="1"/>
      <w:numFmt w:val="decimal"/>
      <w:lvlText w:val="%7."/>
      <w:lvlJc w:val="left"/>
      <w:pPr>
        <w:ind w:left="5846" w:hanging="360"/>
      </w:pPr>
      <w:rPr/>
    </w:lvl>
    <w:lvl w:ilvl="7">
      <w:start w:val="1"/>
      <w:numFmt w:val="lowerLetter"/>
      <w:lvlText w:val="%8."/>
      <w:lvlJc w:val="left"/>
      <w:pPr>
        <w:ind w:left="6566" w:hanging="360"/>
      </w:pPr>
      <w:rPr/>
    </w:lvl>
    <w:lvl w:ilvl="8">
      <w:start w:val="1"/>
      <w:numFmt w:val="lowerRoman"/>
      <w:lvlText w:val="%9."/>
      <w:lvlJc w:val="right"/>
      <w:pPr>
        <w:ind w:left="7286" w:hanging="180"/>
      </w:pPr>
      <w:rPr/>
    </w:lvl>
  </w:abstractNum>
  <w:abstractNum w:abstractNumId="4">
    <w:lvl w:ilvl="0">
      <w:start w:val="1"/>
      <w:numFmt w:val="bullet"/>
      <w:lvlText w:val="●"/>
      <w:lvlJc w:val="left"/>
      <w:pPr>
        <w:ind w:left="1890" w:hanging="360"/>
      </w:pPr>
      <w:rPr>
        <w:rFonts w:ascii="Noto Sans Symbols" w:cs="Noto Sans Symbols" w:eastAsia="Noto Sans Symbols" w:hAnsi="Noto Sans Symbols"/>
      </w:rPr>
    </w:lvl>
    <w:lvl w:ilvl="1">
      <w:start w:val="1"/>
      <w:numFmt w:val="bullet"/>
      <w:lvlText w:val="●"/>
      <w:lvlJc w:val="left"/>
      <w:pPr>
        <w:ind w:left="2250" w:hanging="360"/>
      </w:pPr>
      <w:rPr>
        <w:rFonts w:ascii="Noto Sans Symbols" w:cs="Noto Sans Symbols" w:eastAsia="Noto Sans Symbols" w:hAnsi="Noto Sans Symbols"/>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4050" w:hanging="360"/>
      </w:pPr>
      <w:rPr>
        <w:rFonts w:ascii="Noto Sans Symbols" w:cs="Noto Sans Symbols" w:eastAsia="Noto Sans Symbols" w:hAnsi="Noto Sans Symbols"/>
      </w:rPr>
    </w:lvl>
    <w:lvl w:ilvl="4">
      <w:start w:val="1"/>
      <w:numFmt w:val="bullet"/>
      <w:lvlText w:val="o"/>
      <w:lvlJc w:val="left"/>
      <w:pPr>
        <w:ind w:left="4770" w:hanging="360"/>
      </w:pPr>
      <w:rPr>
        <w:rFonts w:ascii="Courier New" w:cs="Courier New" w:eastAsia="Courier New" w:hAnsi="Courier New"/>
      </w:rPr>
    </w:lvl>
    <w:lvl w:ilvl="5">
      <w:start w:val="1"/>
      <w:numFmt w:val="bullet"/>
      <w:lvlText w:val="▪"/>
      <w:lvlJc w:val="left"/>
      <w:pPr>
        <w:ind w:left="5490" w:hanging="360"/>
      </w:pPr>
      <w:rPr>
        <w:rFonts w:ascii="Noto Sans Symbols" w:cs="Noto Sans Symbols" w:eastAsia="Noto Sans Symbols" w:hAnsi="Noto Sans Symbols"/>
      </w:rPr>
    </w:lvl>
    <w:lvl w:ilvl="6">
      <w:start w:val="1"/>
      <w:numFmt w:val="bullet"/>
      <w:lvlText w:val="●"/>
      <w:lvlJc w:val="left"/>
      <w:pPr>
        <w:ind w:left="6210" w:hanging="360"/>
      </w:pPr>
      <w:rPr>
        <w:rFonts w:ascii="Noto Sans Symbols" w:cs="Noto Sans Symbols" w:eastAsia="Noto Sans Symbols" w:hAnsi="Noto Sans Symbols"/>
      </w:rPr>
    </w:lvl>
    <w:lvl w:ilvl="7">
      <w:start w:val="1"/>
      <w:numFmt w:val="bullet"/>
      <w:lvlText w:val="o"/>
      <w:lvlJc w:val="left"/>
      <w:pPr>
        <w:ind w:left="6930" w:hanging="360"/>
      </w:pPr>
      <w:rPr>
        <w:rFonts w:ascii="Courier New" w:cs="Courier New" w:eastAsia="Courier New" w:hAnsi="Courier New"/>
      </w:rPr>
    </w:lvl>
    <w:lvl w:ilvl="8">
      <w:start w:val="1"/>
      <w:numFmt w:val="bullet"/>
      <w:lvlText w:val="▪"/>
      <w:lvlJc w:val="left"/>
      <w:pPr>
        <w:ind w:left="7650" w:hanging="360"/>
      </w:pPr>
      <w:rPr>
        <w:rFonts w:ascii="Noto Sans Symbols" w:cs="Noto Sans Symbols" w:eastAsia="Noto Sans Symbols" w:hAnsi="Noto Sans Symbols"/>
      </w:rPr>
    </w:lvl>
  </w:abstractNum>
  <w:abstractNum w:abstractNumId="5">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
      <w:lvlJc w:val="left"/>
      <w:pPr>
        <w:ind w:left="1890" w:hanging="360"/>
      </w:pPr>
      <w:rPr>
        <w:rFonts w:ascii="Noto Sans Symbols" w:cs="Noto Sans Symbols" w:eastAsia="Noto Sans Symbols" w:hAnsi="Noto Sans Symbols"/>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56"/>
      <w:szCs w:val="56"/>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56"/>
      <w:szCs w:val="56"/>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b w:val="1"/>
      <w:sz w:val="56"/>
      <w:szCs w:val="56"/>
    </w:rPr>
  </w:style>
  <w:style w:type="paragraph" w:styleId="Heading2">
    <w:name w:val="heading 2"/>
    <w:basedOn w:val="Normal"/>
    <w:next w:val="Normal"/>
    <w:uiPriority w:val="9"/>
    <w:semiHidden w:val="1"/>
    <w:unhideWhenUsed w:val="1"/>
    <w:qFormat w:val="1"/>
    <w:pPr>
      <w:keepNext w:val="1"/>
      <w:keepLines w:val="1"/>
      <w:spacing w:before="40"/>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before="40"/>
      <w:outlineLvl w:val="2"/>
    </w:pPr>
    <w:rPr>
      <w:rFonts w:ascii="Calibri" w:cs="Calibri" w:eastAsia="Calibri" w:hAnsi="Calibri"/>
      <w:color w:val="1e4d78"/>
    </w:rPr>
  </w:style>
  <w:style w:type="paragraph" w:styleId="Heading4">
    <w:name w:val="heading 4"/>
    <w:basedOn w:val="Normal"/>
    <w:next w:val="Normal"/>
    <w:uiPriority w:val="9"/>
    <w:semiHidden w:val="1"/>
    <w:unhideWhenUsed w:val="1"/>
    <w:qFormat w:val="1"/>
    <w:pPr>
      <w:keepNext w:val="1"/>
      <w:keepLines w:val="1"/>
      <w:spacing w:before="40"/>
      <w:outlineLvl w:val="3"/>
    </w:pPr>
    <w:rPr>
      <w:rFonts w:ascii="Calibri" w:cs="Calibri" w:eastAsia="Calibri" w:hAnsi="Calibri"/>
      <w:i w:val="1"/>
      <w:color w:val="2e75b5"/>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41F17"/>
    <w:pPr>
      <w:tabs>
        <w:tab w:val="center" w:pos="4680"/>
        <w:tab w:val="right" w:pos="9360"/>
      </w:tabs>
    </w:pPr>
  </w:style>
  <w:style w:type="character" w:styleId="HeaderChar" w:customStyle="1">
    <w:name w:val="Header Char"/>
    <w:basedOn w:val="DefaultParagraphFont"/>
    <w:link w:val="Header"/>
    <w:uiPriority w:val="99"/>
    <w:rsid w:val="00041F17"/>
  </w:style>
  <w:style w:type="paragraph" w:styleId="Footer">
    <w:name w:val="footer"/>
    <w:basedOn w:val="Normal"/>
    <w:link w:val="FooterChar"/>
    <w:uiPriority w:val="99"/>
    <w:unhideWhenUsed w:val="1"/>
    <w:rsid w:val="00041F17"/>
    <w:pPr>
      <w:tabs>
        <w:tab w:val="center" w:pos="4680"/>
        <w:tab w:val="right" w:pos="9360"/>
      </w:tabs>
    </w:pPr>
  </w:style>
  <w:style w:type="character" w:styleId="FooterChar" w:customStyle="1">
    <w:name w:val="Footer Char"/>
    <w:basedOn w:val="DefaultParagraphFont"/>
    <w:link w:val="Footer"/>
    <w:uiPriority w:val="99"/>
    <w:rsid w:val="00041F17"/>
  </w:style>
  <w:style w:type="paragraph" w:styleId="ListParagraph">
    <w:name w:val="List Paragraph"/>
    <w:basedOn w:val="Normal"/>
    <w:uiPriority w:val="34"/>
    <w:qFormat w:val="1"/>
    <w:rsid w:val="0014212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jxU1j25u/SWWn22NUkEmLpjNfQ==">AMUW2mUvBn5uu4zfUCzxI2GzMpU8cvg+82clbdRm4UKzpYEIncQQhVETDvVXgYjv72Ozes5xn/1NDuPtZadczDhnM3TD+nfB1ESTGfnMc88nEBAtmPBGKvA=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2021-06-07T23:06:00Z</dcterms:created>
</cp:coreProperties>
</file>