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C0B" w:rsidRDefault="00381C0B">
      <w:pPr>
        <w:rPr>
          <w:b/>
          <w:sz w:val="22"/>
          <w:szCs w:val="22"/>
        </w:rPr>
      </w:pPr>
    </w:p>
    <w:p w14:paraId="00000002" w14:textId="77777777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CALL MEETING TO ORDER</w:t>
      </w:r>
    </w:p>
    <w:p w14:paraId="00000003" w14:textId="416B1D08" w:rsidR="00381C0B" w:rsidRDefault="00B6362C" w:rsidP="00B6362C">
      <w:pPr>
        <w:ind w:left="1166"/>
        <w:rPr>
          <w:sz w:val="22"/>
          <w:szCs w:val="22"/>
        </w:rPr>
      </w:pPr>
      <w:r w:rsidRPr="00B6362C">
        <w:rPr>
          <w:sz w:val="22"/>
          <w:szCs w:val="22"/>
        </w:rPr>
        <w:t xml:space="preserve">Director Resnik called the Department of Legislative Affairs Meeting to order on Monday, </w:t>
      </w:r>
      <w:r w:rsidR="007A2F57">
        <w:rPr>
          <w:sz w:val="22"/>
          <w:szCs w:val="22"/>
        </w:rPr>
        <w:t>July 12</w:t>
      </w:r>
      <w:r w:rsidR="007A2F57" w:rsidRPr="007A2F57">
        <w:rPr>
          <w:sz w:val="22"/>
          <w:szCs w:val="22"/>
          <w:vertAlign w:val="superscript"/>
        </w:rPr>
        <w:t>th</w:t>
      </w:r>
      <w:r w:rsidRPr="00B6362C">
        <w:rPr>
          <w:sz w:val="22"/>
          <w:szCs w:val="22"/>
        </w:rPr>
        <w:t>, 2021, at 5:3</w:t>
      </w:r>
      <w:r w:rsidR="007E1D2C">
        <w:rPr>
          <w:sz w:val="22"/>
          <w:szCs w:val="22"/>
        </w:rPr>
        <w:t>4</w:t>
      </w:r>
      <w:r w:rsidRPr="00B6362C">
        <w:rPr>
          <w:sz w:val="22"/>
          <w:szCs w:val="22"/>
        </w:rPr>
        <w:t xml:space="preserve"> p.m. via</w:t>
      </w:r>
      <w:r w:rsidR="006A377A">
        <w:rPr>
          <w:sz w:val="22"/>
          <w:szCs w:val="22"/>
        </w:rPr>
        <w:t xml:space="preserve"> the ASUN President’s Conference Room, Third Floor of the Joe Crowley Student Union, and via</w:t>
      </w:r>
      <w:r w:rsidRPr="00B6362C">
        <w:rPr>
          <w:sz w:val="22"/>
          <w:szCs w:val="22"/>
        </w:rPr>
        <w:t xml:space="preserve"> Zoom Conference Call. Presiding Secretary Wyatt Layland</w:t>
      </w:r>
      <w:r w:rsidR="002717BF">
        <w:rPr>
          <w:sz w:val="22"/>
          <w:szCs w:val="22"/>
        </w:rPr>
        <w:t>.</w:t>
      </w:r>
    </w:p>
    <w:p w14:paraId="00000004" w14:textId="77777777" w:rsidR="00381C0B" w:rsidRDefault="00381C0B">
      <w:pPr>
        <w:rPr>
          <w:sz w:val="22"/>
          <w:szCs w:val="22"/>
        </w:rPr>
      </w:pPr>
    </w:p>
    <w:p w14:paraId="00000005" w14:textId="77777777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ROLL CALL</w:t>
      </w:r>
    </w:p>
    <w:p w14:paraId="05E72A44" w14:textId="1E224A3B" w:rsidR="00B6362C" w:rsidRDefault="00B6362C" w:rsidP="00B6362C">
      <w:pPr>
        <w:ind w:left="1166"/>
        <w:rPr>
          <w:sz w:val="22"/>
          <w:szCs w:val="22"/>
        </w:rPr>
      </w:pPr>
      <w:r w:rsidRPr="007466BD">
        <w:rPr>
          <w:b/>
          <w:bCs/>
          <w:sz w:val="22"/>
          <w:szCs w:val="22"/>
        </w:rPr>
        <w:t>Present</w:t>
      </w:r>
      <w:r w:rsidRPr="00B6362C">
        <w:rPr>
          <w:sz w:val="22"/>
          <w:szCs w:val="22"/>
        </w:rPr>
        <w:t xml:space="preserve">: Director Resnik, Assistant Director Martinez, </w:t>
      </w:r>
      <w:r w:rsidR="007A2F57">
        <w:rPr>
          <w:sz w:val="22"/>
          <w:szCs w:val="22"/>
        </w:rPr>
        <w:t>Projects Director</w:t>
      </w:r>
      <w:r w:rsidRPr="00B6362C">
        <w:rPr>
          <w:sz w:val="22"/>
          <w:szCs w:val="22"/>
        </w:rPr>
        <w:t xml:space="preserve"> </w:t>
      </w:r>
      <w:r w:rsidR="007A2F57">
        <w:rPr>
          <w:sz w:val="22"/>
          <w:szCs w:val="22"/>
        </w:rPr>
        <w:t xml:space="preserve">Lemke, and </w:t>
      </w:r>
      <w:r w:rsidR="007A2F57" w:rsidRPr="00B6362C">
        <w:rPr>
          <w:sz w:val="22"/>
          <w:szCs w:val="22"/>
        </w:rPr>
        <w:t>Outreach Coordinator Pike</w:t>
      </w:r>
      <w:r w:rsidRPr="00B6362C">
        <w:rPr>
          <w:sz w:val="22"/>
          <w:szCs w:val="22"/>
        </w:rPr>
        <w:t xml:space="preserve"> </w:t>
      </w:r>
    </w:p>
    <w:p w14:paraId="104D359E" w14:textId="77777777" w:rsidR="00B6362C" w:rsidRPr="00B6362C" w:rsidRDefault="00B6362C" w:rsidP="00B6362C">
      <w:pPr>
        <w:ind w:left="446" w:firstLine="720"/>
        <w:rPr>
          <w:sz w:val="22"/>
          <w:szCs w:val="22"/>
        </w:rPr>
      </w:pPr>
    </w:p>
    <w:p w14:paraId="1C5A75C6" w14:textId="2E67416D" w:rsidR="00B6362C" w:rsidRPr="00B6362C" w:rsidRDefault="00B6362C" w:rsidP="001641D7">
      <w:pPr>
        <w:ind w:left="446" w:firstLine="720"/>
        <w:rPr>
          <w:sz w:val="22"/>
          <w:szCs w:val="22"/>
        </w:rPr>
      </w:pPr>
      <w:r w:rsidRPr="007466BD">
        <w:rPr>
          <w:b/>
          <w:bCs/>
          <w:sz w:val="22"/>
          <w:szCs w:val="22"/>
        </w:rPr>
        <w:t>Absence Excused</w:t>
      </w:r>
      <w:r w:rsidRPr="00B6362C">
        <w:rPr>
          <w:sz w:val="22"/>
          <w:szCs w:val="22"/>
        </w:rPr>
        <w:t xml:space="preserve">: </w:t>
      </w:r>
      <w:r w:rsidR="007A2F57">
        <w:rPr>
          <w:sz w:val="22"/>
          <w:szCs w:val="22"/>
        </w:rPr>
        <w:t>Policy</w:t>
      </w:r>
      <w:r w:rsidRPr="00B6362C">
        <w:rPr>
          <w:sz w:val="22"/>
          <w:szCs w:val="22"/>
        </w:rPr>
        <w:t xml:space="preserve"> Director </w:t>
      </w:r>
      <w:r w:rsidR="007A2F57">
        <w:rPr>
          <w:sz w:val="22"/>
          <w:szCs w:val="22"/>
        </w:rPr>
        <w:t>Lara</w:t>
      </w:r>
      <w:r w:rsidRPr="00B6362C">
        <w:rPr>
          <w:sz w:val="22"/>
          <w:szCs w:val="22"/>
        </w:rPr>
        <w:t xml:space="preserve">. </w:t>
      </w:r>
    </w:p>
    <w:p w14:paraId="3692B278" w14:textId="77777777" w:rsidR="00B6362C" w:rsidRPr="00B6362C" w:rsidRDefault="00B6362C" w:rsidP="00B6362C">
      <w:pPr>
        <w:ind w:left="446" w:firstLine="720"/>
        <w:rPr>
          <w:sz w:val="22"/>
          <w:szCs w:val="22"/>
        </w:rPr>
      </w:pPr>
    </w:p>
    <w:p w14:paraId="00000006" w14:textId="45D432AF" w:rsidR="00381C0B" w:rsidRDefault="00B6362C" w:rsidP="00B6362C">
      <w:pPr>
        <w:ind w:left="446" w:firstLine="720"/>
        <w:rPr>
          <w:sz w:val="22"/>
          <w:szCs w:val="22"/>
        </w:rPr>
      </w:pPr>
      <w:r w:rsidRPr="00B6362C">
        <w:rPr>
          <w:sz w:val="22"/>
          <w:szCs w:val="22"/>
        </w:rPr>
        <w:t>A quorum was present.</w:t>
      </w:r>
    </w:p>
    <w:p w14:paraId="00000007" w14:textId="77777777" w:rsidR="00381C0B" w:rsidRDefault="00381C0B">
      <w:pPr>
        <w:rPr>
          <w:sz w:val="22"/>
          <w:szCs w:val="22"/>
        </w:rPr>
      </w:pPr>
    </w:p>
    <w:p w14:paraId="00000008" w14:textId="256B76C2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PUBLIC COMMENT</w:t>
      </w:r>
    </w:p>
    <w:p w14:paraId="00000009" w14:textId="1120097B" w:rsidR="00381C0B" w:rsidRDefault="007466BD">
      <w:pPr>
        <w:pBdr>
          <w:top w:val="nil"/>
          <w:left w:val="nil"/>
          <w:bottom w:val="nil"/>
          <w:right w:val="nil"/>
          <w:between w:val="nil"/>
        </w:pBd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was no public comment at the time.</w:t>
      </w:r>
    </w:p>
    <w:p w14:paraId="0000000A" w14:textId="77777777" w:rsidR="00381C0B" w:rsidRDefault="00381C0B">
      <w:pPr>
        <w:rPr>
          <w:sz w:val="22"/>
          <w:szCs w:val="22"/>
        </w:rPr>
      </w:pPr>
    </w:p>
    <w:p w14:paraId="0000000B" w14:textId="77777777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MINUTES</w:t>
      </w:r>
    </w:p>
    <w:p w14:paraId="0000000F" w14:textId="3B94CAEA" w:rsidR="00381C0B" w:rsidRPr="006A377A" w:rsidRDefault="007A2F57" w:rsidP="006A377A">
      <w:pPr>
        <w:keepNext/>
        <w:shd w:val="clear" w:color="auto" w:fill="FFFFFF"/>
        <w:ind w:left="1170"/>
        <w:rPr>
          <w:sz w:val="22"/>
          <w:szCs w:val="22"/>
        </w:rPr>
      </w:pPr>
      <w:r>
        <w:rPr>
          <w:color w:val="201F1E"/>
          <w:sz w:val="22"/>
          <w:szCs w:val="22"/>
        </w:rPr>
        <w:t xml:space="preserve">There were no minutes approved at </w:t>
      </w:r>
      <w:r w:rsidR="000F5738">
        <w:rPr>
          <w:color w:val="201F1E"/>
          <w:sz w:val="22"/>
          <w:szCs w:val="22"/>
        </w:rPr>
        <w:t>the</w:t>
      </w:r>
      <w:r>
        <w:rPr>
          <w:color w:val="201F1E"/>
          <w:sz w:val="22"/>
          <w:szCs w:val="22"/>
        </w:rPr>
        <w:t xml:space="preserve"> time</w:t>
      </w:r>
      <w:r w:rsidR="007466BD">
        <w:rPr>
          <w:color w:val="201F1E"/>
          <w:sz w:val="22"/>
          <w:szCs w:val="22"/>
        </w:rPr>
        <w:t>.</w:t>
      </w:r>
      <w:r w:rsidR="007B44EC">
        <w:rPr>
          <w:color w:val="000000"/>
          <w:sz w:val="22"/>
          <w:szCs w:val="22"/>
        </w:rPr>
        <w:t xml:space="preserve"> </w:t>
      </w:r>
    </w:p>
    <w:p w14:paraId="00000010" w14:textId="77777777" w:rsidR="00381C0B" w:rsidRDefault="007B44EC">
      <w:pPr>
        <w:tabs>
          <w:tab w:val="left" w:pos="450"/>
        </w:tabs>
        <w:ind w:left="1166" w:firstLine="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1" w14:textId="309EAAB9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REPORTS</w:t>
      </w:r>
    </w:p>
    <w:p w14:paraId="00000012" w14:textId="5C17F8E8" w:rsidR="00381C0B" w:rsidRPr="007E7D2B" w:rsidRDefault="007E7D2B">
      <w:pPr>
        <w:numPr>
          <w:ilvl w:val="0"/>
          <w:numId w:val="3"/>
        </w:numPr>
        <w:tabs>
          <w:tab w:val="left" w:pos="450"/>
        </w:tabs>
        <w:rPr>
          <w:b/>
          <w:bCs/>
        </w:rPr>
      </w:pPr>
      <w:r w:rsidRPr="007E7D2B">
        <w:rPr>
          <w:b/>
          <w:bCs/>
          <w:sz w:val="22"/>
          <w:szCs w:val="22"/>
        </w:rPr>
        <w:t xml:space="preserve">Report of the </w:t>
      </w:r>
      <w:r w:rsidR="007B44EC" w:rsidRPr="007E7D2B">
        <w:rPr>
          <w:b/>
          <w:bCs/>
          <w:sz w:val="22"/>
          <w:szCs w:val="22"/>
        </w:rPr>
        <w:t>Director of Legislative Affairs, Robert Resnik</w:t>
      </w:r>
    </w:p>
    <w:p w14:paraId="5B6A9F66" w14:textId="2766CA03" w:rsidR="007E7D2B" w:rsidRPr="007E7D2B" w:rsidRDefault="007E7D2B" w:rsidP="007E7D2B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 w:rsidRPr="007E7D2B">
        <w:rPr>
          <w:sz w:val="22"/>
          <w:szCs w:val="22"/>
        </w:rPr>
        <w:t>Director Resnik</w:t>
      </w:r>
      <w:r>
        <w:rPr>
          <w:sz w:val="22"/>
          <w:szCs w:val="22"/>
        </w:rPr>
        <w:t xml:space="preserve"> reported on</w:t>
      </w:r>
      <w:r w:rsidR="00410B6B">
        <w:rPr>
          <w:sz w:val="22"/>
          <w:szCs w:val="22"/>
        </w:rPr>
        <w:t xml:space="preserve"> his attendance at a roundtable discussion with Nevada Senator Jackie Rosen and mulled the prospects of a similar event featuring the Senator</w:t>
      </w:r>
      <w:r w:rsidR="003B4694">
        <w:rPr>
          <w:sz w:val="22"/>
          <w:szCs w:val="22"/>
        </w:rPr>
        <w:t xml:space="preserve"> to be held on campus</w:t>
      </w:r>
      <w:r w:rsidR="002A32BF">
        <w:rPr>
          <w:sz w:val="22"/>
          <w:szCs w:val="22"/>
        </w:rPr>
        <w:t>.</w:t>
      </w:r>
      <w:r w:rsidR="00410B6B">
        <w:rPr>
          <w:sz w:val="22"/>
          <w:szCs w:val="22"/>
        </w:rPr>
        <w:t xml:space="preserve"> He also disclosed the upcoming Governor’s dinner that he planned to attend alongside President Brown and Vice President Murphy. Director Resnik concluded </w:t>
      </w:r>
      <w:r w:rsidR="003B4694">
        <w:rPr>
          <w:sz w:val="22"/>
          <w:szCs w:val="22"/>
        </w:rPr>
        <w:t xml:space="preserve">with </w:t>
      </w:r>
      <w:r w:rsidR="00410B6B">
        <w:rPr>
          <w:sz w:val="22"/>
          <w:szCs w:val="22"/>
        </w:rPr>
        <w:t>his plans to train workers for the upcoming Voter Registration Drive.</w:t>
      </w:r>
      <w:r>
        <w:rPr>
          <w:sz w:val="22"/>
          <w:szCs w:val="22"/>
        </w:rPr>
        <w:br/>
      </w:r>
    </w:p>
    <w:p w14:paraId="00000013" w14:textId="52C1E017" w:rsidR="00381C0B" w:rsidRPr="007E7D2B" w:rsidRDefault="007E7D2B">
      <w:pPr>
        <w:numPr>
          <w:ilvl w:val="0"/>
          <w:numId w:val="3"/>
        </w:numPr>
        <w:tabs>
          <w:tab w:val="left" w:pos="450"/>
        </w:tabs>
        <w:rPr>
          <w:b/>
          <w:bCs/>
        </w:rPr>
      </w:pPr>
      <w:r w:rsidRPr="007E7D2B">
        <w:rPr>
          <w:b/>
          <w:bCs/>
          <w:sz w:val="22"/>
          <w:szCs w:val="22"/>
        </w:rPr>
        <w:t xml:space="preserve">Report of the </w:t>
      </w:r>
      <w:r w:rsidR="007B44EC" w:rsidRPr="007E7D2B">
        <w:rPr>
          <w:b/>
          <w:bCs/>
          <w:sz w:val="22"/>
          <w:szCs w:val="22"/>
        </w:rPr>
        <w:t>Assistant Director of Legislative Affairs, Ashley Martinez</w:t>
      </w:r>
    </w:p>
    <w:p w14:paraId="72BEAD9E" w14:textId="1BABBAB3" w:rsidR="007E7D2B" w:rsidRPr="007E7D2B" w:rsidRDefault="007E7D2B" w:rsidP="007E7D2B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 w:rsidRPr="007E7D2B">
        <w:rPr>
          <w:sz w:val="22"/>
          <w:szCs w:val="22"/>
        </w:rPr>
        <w:t>Assistant Director Martinez</w:t>
      </w:r>
      <w:r>
        <w:rPr>
          <w:sz w:val="22"/>
          <w:szCs w:val="22"/>
        </w:rPr>
        <w:t xml:space="preserve"> reported </w:t>
      </w:r>
      <w:r w:rsidR="000F0EB4">
        <w:rPr>
          <w:sz w:val="22"/>
          <w:szCs w:val="22"/>
        </w:rPr>
        <w:t>on</w:t>
      </w:r>
      <w:r w:rsidR="00410B6B">
        <w:rPr>
          <w:sz w:val="22"/>
          <w:szCs w:val="22"/>
        </w:rPr>
        <w:t xml:space="preserve"> her progress in establishing a department-wide shared calendar on Outlook, with the purpose of tracking meetings and denoting the dates of important events</w:t>
      </w:r>
      <w:r w:rsidR="00015A1A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00000014" w14:textId="417229FC" w:rsidR="00381C0B" w:rsidRPr="007E7D2B" w:rsidRDefault="007E7D2B">
      <w:pPr>
        <w:numPr>
          <w:ilvl w:val="0"/>
          <w:numId w:val="3"/>
        </w:numPr>
        <w:tabs>
          <w:tab w:val="left" w:pos="450"/>
        </w:tabs>
        <w:rPr>
          <w:b/>
          <w:bCs/>
        </w:rPr>
      </w:pPr>
      <w:r w:rsidRPr="007E7D2B">
        <w:rPr>
          <w:b/>
          <w:bCs/>
          <w:sz w:val="22"/>
          <w:szCs w:val="22"/>
        </w:rPr>
        <w:t xml:space="preserve">Report of the </w:t>
      </w:r>
      <w:r w:rsidR="007B44EC" w:rsidRPr="007E7D2B">
        <w:rPr>
          <w:b/>
          <w:bCs/>
          <w:sz w:val="22"/>
          <w:szCs w:val="22"/>
        </w:rPr>
        <w:t>Policy Director, Carlos Lara</w:t>
      </w:r>
    </w:p>
    <w:p w14:paraId="53C171FA" w14:textId="2CAFEC29" w:rsidR="007E7D2B" w:rsidRPr="007E7D2B" w:rsidRDefault="007A2F57" w:rsidP="007E7D2B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Director Resnick shared a written report from Policy Director Lara</w:t>
      </w:r>
      <w:r w:rsidR="00510EAA">
        <w:rPr>
          <w:sz w:val="22"/>
          <w:szCs w:val="22"/>
        </w:rPr>
        <w:t xml:space="preserve"> that reported on </w:t>
      </w:r>
      <w:r w:rsidR="003B4694">
        <w:rPr>
          <w:sz w:val="22"/>
          <w:szCs w:val="22"/>
        </w:rPr>
        <w:t>the</w:t>
      </w:r>
      <w:r w:rsidR="00510EAA">
        <w:rPr>
          <w:sz w:val="22"/>
          <w:szCs w:val="22"/>
        </w:rPr>
        <w:t xml:space="preserve"> completion and </w:t>
      </w:r>
      <w:r w:rsidR="003B4694">
        <w:rPr>
          <w:sz w:val="22"/>
          <w:szCs w:val="22"/>
        </w:rPr>
        <w:t>imminent</w:t>
      </w:r>
      <w:r w:rsidR="00510EAA">
        <w:rPr>
          <w:sz w:val="22"/>
          <w:szCs w:val="22"/>
        </w:rPr>
        <w:t xml:space="preserve"> publication of the department policy brief</w:t>
      </w:r>
      <w:r w:rsidR="00746A4D">
        <w:rPr>
          <w:sz w:val="22"/>
          <w:szCs w:val="22"/>
        </w:rPr>
        <w:t>.</w:t>
      </w:r>
      <w:r w:rsidR="006158A2">
        <w:rPr>
          <w:sz w:val="22"/>
          <w:szCs w:val="22"/>
        </w:rPr>
        <w:br/>
      </w:r>
    </w:p>
    <w:p w14:paraId="00000015" w14:textId="2ECD36A3" w:rsidR="00381C0B" w:rsidRPr="007E7D2B" w:rsidRDefault="007E7D2B">
      <w:pPr>
        <w:numPr>
          <w:ilvl w:val="0"/>
          <w:numId w:val="3"/>
        </w:numPr>
        <w:tabs>
          <w:tab w:val="left" w:pos="450"/>
        </w:tabs>
        <w:rPr>
          <w:b/>
          <w:bCs/>
        </w:rPr>
      </w:pPr>
      <w:r w:rsidRPr="007E7D2B">
        <w:rPr>
          <w:b/>
          <w:bCs/>
          <w:sz w:val="22"/>
          <w:szCs w:val="22"/>
        </w:rPr>
        <w:t xml:space="preserve">Report of the </w:t>
      </w:r>
      <w:r w:rsidR="007B44EC" w:rsidRPr="007E7D2B">
        <w:rPr>
          <w:b/>
          <w:bCs/>
          <w:sz w:val="22"/>
          <w:szCs w:val="22"/>
        </w:rPr>
        <w:t>Projects Director, Christopher Lemke</w:t>
      </w:r>
    </w:p>
    <w:p w14:paraId="252A992C" w14:textId="214F29D3" w:rsidR="003420A6" w:rsidRPr="003420A6" w:rsidRDefault="006A377A" w:rsidP="006A377A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Projects Director Lemke reported </w:t>
      </w:r>
      <w:r w:rsidR="003B4694">
        <w:rPr>
          <w:sz w:val="22"/>
          <w:szCs w:val="22"/>
        </w:rPr>
        <w:t>on his work in researching potential legislative priorities for the Department, as well as his progress in planning the Coffee with Councilors event</w:t>
      </w:r>
      <w:r w:rsidR="00343227">
        <w:rPr>
          <w:sz w:val="22"/>
          <w:szCs w:val="22"/>
        </w:rPr>
        <w:t xml:space="preserve">. </w:t>
      </w:r>
      <w:r w:rsidR="007E7D2B">
        <w:rPr>
          <w:sz w:val="22"/>
          <w:szCs w:val="22"/>
        </w:rPr>
        <w:br/>
      </w:r>
      <w:r w:rsidR="003B4694">
        <w:rPr>
          <w:sz w:val="22"/>
          <w:szCs w:val="22"/>
        </w:rPr>
        <w:br/>
      </w:r>
    </w:p>
    <w:p w14:paraId="00000016" w14:textId="62AE9C52" w:rsidR="00381C0B" w:rsidRPr="007E7D2B" w:rsidRDefault="007E7D2B">
      <w:pPr>
        <w:numPr>
          <w:ilvl w:val="0"/>
          <w:numId w:val="3"/>
        </w:numPr>
        <w:tabs>
          <w:tab w:val="left" w:pos="450"/>
        </w:tabs>
        <w:rPr>
          <w:b/>
          <w:bCs/>
        </w:rPr>
      </w:pPr>
      <w:r w:rsidRPr="007E7D2B">
        <w:rPr>
          <w:b/>
          <w:bCs/>
          <w:sz w:val="22"/>
          <w:szCs w:val="22"/>
        </w:rPr>
        <w:lastRenderedPageBreak/>
        <w:t xml:space="preserve">Report of the </w:t>
      </w:r>
      <w:r w:rsidR="007B44EC" w:rsidRPr="007E7D2B">
        <w:rPr>
          <w:b/>
          <w:bCs/>
          <w:sz w:val="22"/>
          <w:szCs w:val="22"/>
        </w:rPr>
        <w:t>Outreach Coordinator, Abbey Pike</w:t>
      </w:r>
    </w:p>
    <w:p w14:paraId="5FAFCF7A" w14:textId="2263E393" w:rsidR="007E7D2B" w:rsidRPr="007E7D2B" w:rsidRDefault="007E7D2B" w:rsidP="007E7D2B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 w:rsidRPr="007E7D2B">
        <w:rPr>
          <w:sz w:val="22"/>
          <w:szCs w:val="22"/>
        </w:rPr>
        <w:t>Outreach Coordinator Pike reported on</w:t>
      </w:r>
      <w:r w:rsidR="000A6500">
        <w:rPr>
          <w:sz w:val="22"/>
          <w:szCs w:val="22"/>
        </w:rPr>
        <w:t xml:space="preserve"> her work on Policy Director Lara’s policy briefs, as well as her progress in </w:t>
      </w:r>
      <w:r w:rsidR="00A471CD">
        <w:rPr>
          <w:sz w:val="22"/>
          <w:szCs w:val="22"/>
        </w:rPr>
        <w:t>acquiring</w:t>
      </w:r>
      <w:r w:rsidR="000A6500">
        <w:rPr>
          <w:sz w:val="22"/>
          <w:szCs w:val="22"/>
        </w:rPr>
        <w:t xml:space="preserve"> civic</w:t>
      </w:r>
      <w:r w:rsidR="00A471CD">
        <w:rPr>
          <w:sz w:val="22"/>
          <w:szCs w:val="22"/>
        </w:rPr>
        <w:t>s-themed</w:t>
      </w:r>
      <w:r w:rsidR="000A6500">
        <w:rPr>
          <w:sz w:val="22"/>
          <w:szCs w:val="22"/>
        </w:rPr>
        <w:t xml:space="preserve"> posters and </w:t>
      </w:r>
      <w:r w:rsidR="00A471CD">
        <w:rPr>
          <w:sz w:val="22"/>
          <w:szCs w:val="22"/>
        </w:rPr>
        <w:t>paraphernalia</w:t>
      </w:r>
      <w:r w:rsidR="000A6500">
        <w:rPr>
          <w:sz w:val="22"/>
          <w:szCs w:val="22"/>
        </w:rPr>
        <w:t xml:space="preserve"> to be </w:t>
      </w:r>
      <w:r w:rsidR="00A471CD">
        <w:rPr>
          <w:sz w:val="22"/>
          <w:szCs w:val="22"/>
        </w:rPr>
        <w:t xml:space="preserve">disseminated on </w:t>
      </w:r>
      <w:r w:rsidR="000A6500">
        <w:rPr>
          <w:sz w:val="22"/>
          <w:szCs w:val="22"/>
        </w:rPr>
        <w:t>campus</w:t>
      </w:r>
      <w:r w:rsidR="0074680B">
        <w:rPr>
          <w:sz w:val="22"/>
          <w:szCs w:val="22"/>
        </w:rPr>
        <w:t>.</w:t>
      </w:r>
      <w:r w:rsidR="000A6500">
        <w:rPr>
          <w:sz w:val="22"/>
          <w:szCs w:val="22"/>
        </w:rPr>
        <w:t xml:space="preserve"> She also reported </w:t>
      </w:r>
      <w:r w:rsidR="00A471CD">
        <w:rPr>
          <w:sz w:val="22"/>
          <w:szCs w:val="22"/>
        </w:rPr>
        <w:t>on her correspondence with the Nevada Secretary of State and her creation of a brochure that informs students of their government representatives.</w:t>
      </w:r>
    </w:p>
    <w:p w14:paraId="00000017" w14:textId="77777777" w:rsidR="00381C0B" w:rsidRDefault="00381C0B">
      <w:pPr>
        <w:tabs>
          <w:tab w:val="left" w:pos="450"/>
        </w:tabs>
        <w:ind w:left="1530"/>
      </w:pPr>
    </w:p>
    <w:p w14:paraId="3EF793F2" w14:textId="77777777" w:rsidR="006A377A" w:rsidRDefault="006A377A" w:rsidP="006A377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OLD BUSINESS</w:t>
      </w:r>
    </w:p>
    <w:p w14:paraId="05778F6B" w14:textId="41262A89" w:rsidR="006A377A" w:rsidRPr="006A377A" w:rsidRDefault="006A377A" w:rsidP="006A377A">
      <w:pPr>
        <w:pStyle w:val="ListParagraph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6A377A">
        <w:rPr>
          <w:b/>
          <w:bCs/>
          <w:color w:val="000000"/>
          <w:sz w:val="22"/>
          <w:szCs w:val="22"/>
        </w:rPr>
        <w:t>Fall Voter Registration Drive</w:t>
      </w:r>
    </w:p>
    <w:p w14:paraId="703A8EDA" w14:textId="4AA69D55" w:rsidR="006A377A" w:rsidRPr="006A377A" w:rsidRDefault="00AA5EE7" w:rsidP="006A377A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Director Resnik proposed the date of Friday, August 6</w:t>
      </w:r>
      <w:r w:rsidRPr="00AA5E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2021 for the Voter Registration Drive, prospectively starting after 2 p.m. No </w:t>
      </w:r>
      <w:r w:rsidR="00D74E17">
        <w:rPr>
          <w:sz w:val="22"/>
          <w:szCs w:val="22"/>
        </w:rPr>
        <w:t>members</w:t>
      </w:r>
      <w:r>
        <w:rPr>
          <w:sz w:val="22"/>
          <w:szCs w:val="22"/>
        </w:rPr>
        <w:t xml:space="preserve"> expressed dissent. Director Resnik set the date of the Voter Registration Drive for August 6</w:t>
      </w:r>
      <w:r w:rsidRPr="00AA5E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2021.</w:t>
      </w:r>
      <w:r w:rsidR="006A377A" w:rsidRPr="006A377A">
        <w:rPr>
          <w:sz w:val="22"/>
          <w:szCs w:val="22"/>
        </w:rPr>
        <w:br/>
      </w:r>
    </w:p>
    <w:p w14:paraId="447F7CD0" w14:textId="77777777" w:rsidR="006A377A" w:rsidRPr="006A377A" w:rsidRDefault="006A377A" w:rsidP="006A377A">
      <w:pPr>
        <w:pStyle w:val="ListParagraph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6A377A">
        <w:rPr>
          <w:b/>
          <w:bCs/>
          <w:color w:val="000000"/>
          <w:sz w:val="22"/>
          <w:szCs w:val="22"/>
        </w:rPr>
        <w:t>Discussion of Programming for the Fall</w:t>
      </w:r>
    </w:p>
    <w:p w14:paraId="1EB2BD88" w14:textId="2FE6824F" w:rsidR="006A377A" w:rsidRPr="00D74E17" w:rsidRDefault="006A377A" w:rsidP="006A377A">
      <w:pPr>
        <w:pStyle w:val="ListParagraph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Coffee with </w:t>
      </w:r>
      <w:r w:rsidR="007A2F57">
        <w:rPr>
          <w:color w:val="000000"/>
          <w:sz w:val="22"/>
          <w:szCs w:val="22"/>
        </w:rPr>
        <w:t>Councilors</w:t>
      </w:r>
    </w:p>
    <w:p w14:paraId="3921D243" w14:textId="47214352" w:rsidR="00D74E17" w:rsidRPr="00D74E17" w:rsidRDefault="00D74E17" w:rsidP="00D74E17">
      <w:pPr>
        <w:pStyle w:val="ListParagraph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D74E17">
        <w:rPr>
          <w:sz w:val="22"/>
          <w:szCs w:val="22"/>
        </w:rPr>
        <w:t>Director</w:t>
      </w:r>
      <w:r>
        <w:rPr>
          <w:sz w:val="22"/>
          <w:szCs w:val="22"/>
        </w:rPr>
        <w:t xml:space="preserve"> Resnik expressed his desire to prioritize planning for the event after the ASUN Retreat in early August. No members expressed dissent.</w:t>
      </w:r>
      <w:r>
        <w:rPr>
          <w:sz w:val="22"/>
          <w:szCs w:val="22"/>
        </w:rPr>
        <w:br/>
      </w:r>
    </w:p>
    <w:p w14:paraId="1A756911" w14:textId="77777777" w:rsidR="00D74E17" w:rsidRPr="00D74E17" w:rsidRDefault="006A377A" w:rsidP="006A377A">
      <w:pPr>
        <w:pStyle w:val="ListParagraph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NOW Weekend</w:t>
      </w:r>
    </w:p>
    <w:p w14:paraId="6198D386" w14:textId="334A8253" w:rsidR="006A377A" w:rsidRPr="006A377A" w:rsidRDefault="00947735" w:rsidP="00D74E17">
      <w:pPr>
        <w:pStyle w:val="ListParagraph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The Department discussed their plans to disseminate policy briefs</w:t>
      </w:r>
      <w:r w:rsidR="007605E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posters</w:t>
      </w:r>
      <w:r w:rsidR="007605E8">
        <w:rPr>
          <w:color w:val="000000"/>
          <w:sz w:val="22"/>
          <w:szCs w:val="22"/>
        </w:rPr>
        <w:t>, and more</w:t>
      </w:r>
      <w:r>
        <w:rPr>
          <w:color w:val="000000"/>
          <w:sz w:val="22"/>
          <w:szCs w:val="22"/>
        </w:rPr>
        <w:t xml:space="preserve"> for NOW Weeken</w:t>
      </w:r>
      <w:r w:rsidR="00325880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</w:t>
      </w:r>
      <w:r w:rsidR="00B42C95">
        <w:rPr>
          <w:color w:val="000000"/>
          <w:sz w:val="22"/>
          <w:szCs w:val="22"/>
        </w:rPr>
        <w:t xml:space="preserve">Projects Director Lemke </w:t>
      </w:r>
      <w:r w:rsidR="007B6C15">
        <w:rPr>
          <w:color w:val="000000"/>
          <w:sz w:val="22"/>
          <w:szCs w:val="22"/>
        </w:rPr>
        <w:t xml:space="preserve">noted that </w:t>
      </w:r>
      <w:r>
        <w:rPr>
          <w:color w:val="000000"/>
          <w:sz w:val="22"/>
          <w:szCs w:val="22"/>
        </w:rPr>
        <w:t>he would need to coordinate with members of the Residential Life department and the building directors to help with</w:t>
      </w:r>
      <w:r w:rsidR="00EC0436">
        <w:rPr>
          <w:color w:val="000000"/>
          <w:sz w:val="22"/>
          <w:szCs w:val="22"/>
        </w:rPr>
        <w:t xml:space="preserve"> the initiative</w:t>
      </w:r>
      <w:r w:rsidR="00892533">
        <w:rPr>
          <w:color w:val="000000"/>
          <w:sz w:val="22"/>
          <w:szCs w:val="22"/>
        </w:rPr>
        <w:t xml:space="preserve">. Director Resnik expressed his plans to bring up </w:t>
      </w:r>
      <w:r w:rsidR="00236D62">
        <w:rPr>
          <w:color w:val="000000"/>
          <w:sz w:val="22"/>
          <w:szCs w:val="22"/>
        </w:rPr>
        <w:t>their plans</w:t>
      </w:r>
      <w:r w:rsidR="00892533">
        <w:rPr>
          <w:color w:val="000000"/>
          <w:sz w:val="22"/>
          <w:szCs w:val="22"/>
        </w:rPr>
        <w:t xml:space="preserve"> at the President’s Cabinet meeting and urged the department to prepare for the event accordingly.</w:t>
      </w:r>
      <w:r w:rsidR="006A377A" w:rsidRPr="00D74E17">
        <w:rPr>
          <w:color w:val="000000"/>
          <w:sz w:val="22"/>
          <w:szCs w:val="22"/>
        </w:rPr>
        <w:br/>
      </w:r>
    </w:p>
    <w:p w14:paraId="00000018" w14:textId="20BBD9A2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NEW BUSINESS</w:t>
      </w:r>
    </w:p>
    <w:p w14:paraId="00000019" w14:textId="0BFF2559" w:rsidR="00381C0B" w:rsidRDefault="006A37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Legislative Priorities</w:t>
      </w:r>
    </w:p>
    <w:p w14:paraId="235691B7" w14:textId="693BBEB2" w:rsidR="0084210C" w:rsidRDefault="0084210C" w:rsidP="008031A3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Director Resnik opened the floor for department members to discuss and debate legislative priorities for the new session.</w:t>
      </w:r>
      <w:r w:rsidR="00B211B6">
        <w:rPr>
          <w:sz w:val="22"/>
          <w:szCs w:val="22"/>
        </w:rPr>
        <w:t xml:space="preserve"> He noted that the legislative priorities for the previous session were as follows: Mental health, environment &amp; sustainability, sexual violence prevention, affordable housing, education, civil rights, DACA/international students, healthcare, and food insecurity.</w:t>
      </w:r>
      <w:r>
        <w:rPr>
          <w:sz w:val="22"/>
          <w:szCs w:val="22"/>
        </w:rPr>
        <w:br/>
      </w:r>
    </w:p>
    <w:p w14:paraId="7C820462" w14:textId="1344BAF0" w:rsidR="0084210C" w:rsidRDefault="0084210C" w:rsidP="008031A3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Assistant Director Martinez expressed her desire to prioritize housing inequality and food insecurity among students as a legislative priority. Director Resnik concurred.</w:t>
      </w:r>
      <w:r>
        <w:rPr>
          <w:sz w:val="22"/>
          <w:szCs w:val="22"/>
        </w:rPr>
        <w:br/>
      </w:r>
    </w:p>
    <w:p w14:paraId="4522C553" w14:textId="2A4835BE" w:rsidR="00B211B6" w:rsidRDefault="0084210C" w:rsidP="0084210C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Outreach Coordinator Pike singled out mental health as a</w:t>
      </w:r>
      <w:r w:rsidR="00C4127B">
        <w:rPr>
          <w:sz w:val="22"/>
          <w:szCs w:val="22"/>
        </w:rPr>
        <w:t xml:space="preserve">n important </w:t>
      </w:r>
      <w:r>
        <w:rPr>
          <w:sz w:val="22"/>
          <w:szCs w:val="22"/>
        </w:rPr>
        <w:t>legislative focus as student</w:t>
      </w:r>
      <w:r w:rsidR="00B93A02">
        <w:rPr>
          <w:sz w:val="22"/>
          <w:szCs w:val="22"/>
        </w:rPr>
        <w:t>s</w:t>
      </w:r>
      <w:r>
        <w:rPr>
          <w:sz w:val="22"/>
          <w:szCs w:val="22"/>
        </w:rPr>
        <w:t xml:space="preserve"> return to on-campus life. Additionally, she reaffirmed sexual misconduct prevention as a</w:t>
      </w:r>
      <w:r w:rsidR="00B211B6">
        <w:rPr>
          <w:sz w:val="22"/>
          <w:szCs w:val="22"/>
        </w:rPr>
        <w:t xml:space="preserve">n exigent </w:t>
      </w:r>
      <w:r>
        <w:rPr>
          <w:sz w:val="22"/>
          <w:szCs w:val="22"/>
        </w:rPr>
        <w:t xml:space="preserve">legislative priority, especially </w:t>
      </w:r>
      <w:r w:rsidR="00B211B6">
        <w:rPr>
          <w:sz w:val="22"/>
          <w:szCs w:val="22"/>
        </w:rPr>
        <w:t>following</w:t>
      </w:r>
      <w:r>
        <w:rPr>
          <w:sz w:val="22"/>
          <w:szCs w:val="22"/>
        </w:rPr>
        <w:t xml:space="preserve"> the passage of S.B. 347</w:t>
      </w:r>
      <w:r w:rsidR="00B211B6">
        <w:rPr>
          <w:sz w:val="22"/>
          <w:szCs w:val="22"/>
        </w:rPr>
        <w:t>.</w:t>
      </w:r>
      <w:r w:rsidR="00B211B6">
        <w:rPr>
          <w:sz w:val="22"/>
          <w:szCs w:val="22"/>
        </w:rPr>
        <w:br/>
      </w:r>
    </w:p>
    <w:p w14:paraId="658FA044" w14:textId="52043ED9" w:rsidR="00FD4FC2" w:rsidRDefault="00B211B6" w:rsidP="0084210C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Projects Director Lemke reaffirmed environment &amp; sustainability as a legislative priority, citing the ongoing drought in California.</w:t>
      </w:r>
      <w:r w:rsidR="00FD4FC2">
        <w:rPr>
          <w:sz w:val="22"/>
          <w:szCs w:val="22"/>
        </w:rPr>
        <w:br/>
      </w:r>
    </w:p>
    <w:p w14:paraId="0000001A" w14:textId="026F98BB" w:rsidR="00381C0B" w:rsidRPr="0084210C" w:rsidRDefault="00FD4FC2" w:rsidP="0084210C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The department agreed </w:t>
      </w:r>
      <w:r w:rsidR="0049572B">
        <w:rPr>
          <w:sz w:val="22"/>
          <w:szCs w:val="22"/>
        </w:rPr>
        <w:t xml:space="preserve">to broaden DACA/international students to include marginalized students and to include student employment as a priority. Beyond </w:t>
      </w:r>
      <w:r w:rsidR="000F5738">
        <w:rPr>
          <w:sz w:val="22"/>
          <w:szCs w:val="22"/>
        </w:rPr>
        <w:t>that</w:t>
      </w:r>
      <w:r w:rsidR="0049572B">
        <w:rPr>
          <w:sz w:val="22"/>
          <w:szCs w:val="22"/>
        </w:rPr>
        <w:t xml:space="preserve">, the department </w:t>
      </w:r>
      <w:r w:rsidR="009F7FBE">
        <w:rPr>
          <w:sz w:val="22"/>
          <w:szCs w:val="22"/>
        </w:rPr>
        <w:t xml:space="preserve">did not eliminate any priorities </w:t>
      </w:r>
      <w:r w:rsidR="00CB0EC3">
        <w:rPr>
          <w:sz w:val="22"/>
          <w:szCs w:val="22"/>
        </w:rPr>
        <w:t xml:space="preserve">and </w:t>
      </w:r>
      <w:r w:rsidR="0049572B">
        <w:rPr>
          <w:sz w:val="22"/>
          <w:szCs w:val="22"/>
        </w:rPr>
        <w:t xml:space="preserve">resolved </w:t>
      </w:r>
      <w:r w:rsidR="00CB0EC3">
        <w:rPr>
          <w:sz w:val="22"/>
          <w:szCs w:val="22"/>
        </w:rPr>
        <w:t xml:space="preserve">to </w:t>
      </w:r>
      <w:r w:rsidR="0049572B">
        <w:rPr>
          <w:sz w:val="22"/>
          <w:szCs w:val="22"/>
        </w:rPr>
        <w:t xml:space="preserve">spreadhead </w:t>
      </w:r>
      <w:r w:rsidR="00CB0EC3">
        <w:rPr>
          <w:sz w:val="22"/>
          <w:szCs w:val="22"/>
        </w:rPr>
        <w:t xml:space="preserve">projects that would increase student </w:t>
      </w:r>
      <w:r w:rsidR="006216C2">
        <w:rPr>
          <w:sz w:val="22"/>
          <w:szCs w:val="22"/>
        </w:rPr>
        <w:t>engagement with legislative priorities</w:t>
      </w:r>
      <w:r w:rsidR="00CB0EC3">
        <w:rPr>
          <w:sz w:val="22"/>
          <w:szCs w:val="22"/>
        </w:rPr>
        <w:t xml:space="preserve">. </w:t>
      </w:r>
      <w:r w:rsidR="008031A3" w:rsidRPr="0084210C">
        <w:rPr>
          <w:sz w:val="22"/>
          <w:szCs w:val="22"/>
        </w:rPr>
        <w:br/>
      </w:r>
    </w:p>
    <w:p w14:paraId="00000022" w14:textId="0F6694D1" w:rsidR="00381C0B" w:rsidRDefault="007B44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PUBLIC COMMENT</w:t>
      </w:r>
    </w:p>
    <w:p w14:paraId="00000024" w14:textId="314AF487" w:rsidR="00381C0B" w:rsidRDefault="000F5738">
      <w:pPr>
        <w:tabs>
          <w:tab w:val="left" w:pos="450"/>
        </w:tabs>
        <w:ind w:left="1166"/>
        <w:rPr>
          <w:sz w:val="22"/>
          <w:szCs w:val="22"/>
        </w:rPr>
      </w:pPr>
      <w:r>
        <w:rPr>
          <w:color w:val="000000"/>
          <w:sz w:val="22"/>
          <w:szCs w:val="22"/>
        </w:rPr>
        <w:t>There was no public comment at the time.</w:t>
      </w:r>
      <w:r>
        <w:rPr>
          <w:color w:val="000000"/>
          <w:sz w:val="22"/>
          <w:szCs w:val="22"/>
        </w:rPr>
        <w:br/>
      </w:r>
    </w:p>
    <w:p w14:paraId="00000028" w14:textId="74736FEB" w:rsidR="00381C0B" w:rsidRDefault="007B44EC" w:rsidP="00D0218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ADJOURNMENT</w:t>
      </w:r>
      <w:r>
        <w:rPr>
          <w:rFonts w:ascii="Arial" w:eastAsia="Arial" w:hAnsi="Arial" w:cs="Arial"/>
          <w:b/>
          <w:color w:val="000000"/>
          <w:u w:val="single"/>
        </w:rPr>
        <w:br/>
      </w:r>
      <w:r w:rsidR="00D02181" w:rsidRPr="00142122">
        <w:rPr>
          <w:sz w:val="22"/>
          <w:szCs w:val="22"/>
        </w:rPr>
        <w:t xml:space="preserve">Director Resnik </w:t>
      </w:r>
      <w:r w:rsidR="00D02181">
        <w:rPr>
          <w:sz w:val="22"/>
          <w:szCs w:val="22"/>
        </w:rPr>
        <w:t xml:space="preserve">adjourned the meeting at </w:t>
      </w:r>
      <w:bookmarkStart w:id="0" w:name="_gjdgxs" w:colFirst="0" w:colLast="0"/>
      <w:bookmarkEnd w:id="0"/>
      <w:r w:rsidR="00FD4FC2">
        <w:rPr>
          <w:sz w:val="22"/>
          <w:szCs w:val="22"/>
        </w:rPr>
        <w:t>6:0</w:t>
      </w:r>
      <w:r w:rsidR="000F5738">
        <w:rPr>
          <w:sz w:val="22"/>
          <w:szCs w:val="22"/>
        </w:rPr>
        <w:t>1</w:t>
      </w:r>
      <w:r w:rsidR="00FD4FC2">
        <w:rPr>
          <w:sz w:val="22"/>
          <w:szCs w:val="22"/>
        </w:rPr>
        <w:t xml:space="preserve"> </w:t>
      </w:r>
      <w:r w:rsidR="00D02181">
        <w:rPr>
          <w:sz w:val="22"/>
          <w:szCs w:val="22"/>
        </w:rPr>
        <w:t xml:space="preserve">p.m. </w:t>
      </w:r>
      <w:r w:rsidR="006A377A" w:rsidRPr="00B6362C">
        <w:rPr>
          <w:sz w:val="22"/>
          <w:szCs w:val="22"/>
        </w:rPr>
        <w:t>via</w:t>
      </w:r>
      <w:r w:rsidR="006A377A">
        <w:rPr>
          <w:sz w:val="22"/>
          <w:szCs w:val="22"/>
        </w:rPr>
        <w:t xml:space="preserve"> the ASUN President’s Conference Room, Third Floor of the Joe Crowley Student Union, and via</w:t>
      </w:r>
      <w:r w:rsidR="006A377A" w:rsidRPr="00B6362C">
        <w:rPr>
          <w:sz w:val="22"/>
          <w:szCs w:val="22"/>
        </w:rPr>
        <w:t xml:space="preserve"> Zoom Conference Call</w:t>
      </w:r>
      <w:r w:rsidR="006A53CF">
        <w:rPr>
          <w:sz w:val="22"/>
          <w:szCs w:val="22"/>
        </w:rPr>
        <w:t>.</w:t>
      </w:r>
    </w:p>
    <w:sectPr w:rsidR="00381C0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CD63" w14:textId="77777777" w:rsidR="005E1282" w:rsidRDefault="005E1282">
      <w:r>
        <w:separator/>
      </w:r>
    </w:p>
  </w:endnote>
  <w:endnote w:type="continuationSeparator" w:id="0">
    <w:p w14:paraId="374CCAAC" w14:textId="77777777" w:rsidR="005E1282" w:rsidRDefault="005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381C0B" w:rsidRDefault="00381C0B">
    <w:pPr>
      <w:pBdr>
        <w:top w:val="single" w:sz="4" w:space="1" w:color="000000"/>
      </w:pBdr>
      <w:rPr>
        <w:sz w:val="22"/>
        <w:szCs w:val="22"/>
      </w:rPr>
    </w:pPr>
  </w:p>
  <w:p w14:paraId="00000031" w14:textId="77777777" w:rsidR="00381C0B" w:rsidRDefault="007B44EC">
    <w:pPr>
      <w:rPr>
        <w:sz w:val="22"/>
        <w:szCs w:val="22"/>
      </w:rPr>
    </w:pPr>
    <w:r>
      <w:rPr>
        <w:sz w:val="22"/>
        <w:szCs w:val="22"/>
      </w:rPr>
      <w:t xml:space="preserve">Posted online at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-4443</wp:posOffset>
          </wp:positionV>
          <wp:extent cx="1371600" cy="1371600"/>
          <wp:effectExtent l="0" t="0" r="0" b="0"/>
          <wp:wrapSquare wrapText="bothSides" distT="0" distB="0" distL="114300" distR="114300"/>
          <wp:docPr id="1" name="image1.png" descr="Senate Seal 2 in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nate Seal 2 in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2" w14:textId="77777777" w:rsidR="00381C0B" w:rsidRDefault="007B44EC">
    <w:pPr>
      <w:rPr>
        <w:sz w:val="22"/>
        <w:szCs w:val="22"/>
      </w:rPr>
    </w:pPr>
    <w:r>
      <w:rPr>
        <w:sz w:val="22"/>
        <w:szCs w:val="22"/>
      </w:rPr>
      <w:t xml:space="preserve">www.nevadaasun.com. </w:t>
    </w:r>
  </w:p>
  <w:p w14:paraId="00000033" w14:textId="77777777" w:rsidR="00381C0B" w:rsidRDefault="00381C0B">
    <w:pPr>
      <w:rPr>
        <w:sz w:val="22"/>
        <w:szCs w:val="22"/>
      </w:rPr>
    </w:pPr>
  </w:p>
  <w:p w14:paraId="00000034" w14:textId="77777777" w:rsidR="00381C0B" w:rsidRDefault="007B44EC">
    <w:pPr>
      <w:rPr>
        <w:sz w:val="22"/>
        <w:szCs w:val="22"/>
      </w:rPr>
    </w:pPr>
    <w:r>
      <w:rPr>
        <w:sz w:val="22"/>
        <w:szCs w:val="22"/>
      </w:rPr>
      <w:t>If you would like a copy of any of the agenda items listed, please contact</w:t>
    </w:r>
  </w:p>
  <w:p w14:paraId="00000035" w14:textId="77777777" w:rsidR="00381C0B" w:rsidRDefault="007B44EC">
    <w:pPr>
      <w:rPr>
        <w:sz w:val="22"/>
        <w:szCs w:val="22"/>
      </w:rPr>
    </w:pPr>
    <w:r>
      <w:rPr>
        <w:sz w:val="22"/>
        <w:szCs w:val="22"/>
      </w:rPr>
      <w:t>Director Robert Resnik at directorlegislativeaffairs@asun.unr.edu</w:t>
    </w:r>
  </w:p>
  <w:p w14:paraId="00000036" w14:textId="77777777" w:rsidR="00381C0B" w:rsidRDefault="00381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B31C" w14:textId="77777777" w:rsidR="005E1282" w:rsidRDefault="005E1282">
      <w:r>
        <w:separator/>
      </w:r>
    </w:p>
  </w:footnote>
  <w:footnote w:type="continuationSeparator" w:id="0">
    <w:p w14:paraId="716517FD" w14:textId="77777777" w:rsidR="005E1282" w:rsidRDefault="005E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822239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57867BFB" w14:textId="77777777" w:rsidR="002E6E53" w:rsidRPr="002E6E53" w:rsidRDefault="002E6E53" w:rsidP="002E6E53">
        <w:pPr>
          <w:pStyle w:val="Header"/>
          <w:rPr>
            <w:sz w:val="22"/>
            <w:szCs w:val="22"/>
          </w:rPr>
        </w:pPr>
        <w:r w:rsidRPr="002E6E53">
          <w:rPr>
            <w:sz w:val="22"/>
            <w:szCs w:val="22"/>
          </w:rPr>
          <w:t>Department of Legislative Affairs</w:t>
        </w:r>
      </w:p>
      <w:p w14:paraId="5D4F3A7A" w14:textId="77777777" w:rsidR="002E6E53" w:rsidRPr="002E6E53" w:rsidRDefault="002E6E53" w:rsidP="002E6E53">
        <w:pPr>
          <w:pStyle w:val="Header"/>
          <w:rPr>
            <w:sz w:val="22"/>
            <w:szCs w:val="22"/>
          </w:rPr>
        </w:pPr>
        <w:r w:rsidRPr="002E6E53">
          <w:rPr>
            <w:sz w:val="22"/>
            <w:szCs w:val="22"/>
          </w:rPr>
          <w:t>Monday, July 12th, 2021 at 5:30 pm</w:t>
        </w:r>
      </w:p>
      <w:p w14:paraId="61431503" w14:textId="4383428C" w:rsidR="002E6E53" w:rsidRPr="002E6E53" w:rsidRDefault="002E6E53" w:rsidP="002E6E53">
        <w:pPr>
          <w:pStyle w:val="Header"/>
          <w:rPr>
            <w:sz w:val="22"/>
            <w:szCs w:val="22"/>
          </w:rPr>
        </w:pPr>
        <w:r w:rsidRPr="002E6E53">
          <w:rPr>
            <w:sz w:val="22"/>
            <w:szCs w:val="22"/>
          </w:rPr>
          <w:t xml:space="preserve">Page </w:t>
        </w:r>
        <w:r w:rsidRPr="002E6E53">
          <w:rPr>
            <w:sz w:val="22"/>
            <w:szCs w:val="22"/>
          </w:rPr>
          <w:fldChar w:fldCharType="begin"/>
        </w:r>
        <w:r w:rsidRPr="002E6E53">
          <w:rPr>
            <w:sz w:val="22"/>
            <w:szCs w:val="22"/>
          </w:rPr>
          <w:instrText xml:space="preserve"> PAGE   \* MERGEFORMAT </w:instrText>
        </w:r>
        <w:r w:rsidRPr="002E6E53">
          <w:rPr>
            <w:sz w:val="22"/>
            <w:szCs w:val="22"/>
          </w:rPr>
          <w:fldChar w:fldCharType="separate"/>
        </w:r>
        <w:r w:rsidRPr="002E6E53">
          <w:rPr>
            <w:noProof/>
            <w:sz w:val="22"/>
            <w:szCs w:val="22"/>
          </w:rPr>
          <w:t>2</w:t>
        </w:r>
        <w:r w:rsidRPr="002E6E53">
          <w:rPr>
            <w:noProof/>
            <w:sz w:val="22"/>
            <w:szCs w:val="22"/>
          </w:rPr>
          <w:fldChar w:fldCharType="end"/>
        </w:r>
      </w:p>
    </w:sdtContent>
  </w:sdt>
  <w:p w14:paraId="0000002F" w14:textId="77777777" w:rsidR="00381C0B" w:rsidRDefault="00381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381C0B" w:rsidRDefault="007B44EC">
    <w:pPr>
      <w:pStyle w:val="Heading1"/>
      <w:tabs>
        <w:tab w:val="right" w:pos="9360"/>
      </w:tabs>
      <w:jc w:val="center"/>
      <w:rPr>
        <w:color w:val="000000"/>
      </w:rPr>
    </w:pPr>
    <w:r>
      <w:t>Department of Legislative Affairs</w:t>
    </w:r>
  </w:p>
  <w:p w14:paraId="0000002A" w14:textId="15C14A0F" w:rsidR="00381C0B" w:rsidRDefault="007B44EC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Agenda for </w:t>
    </w:r>
    <w:r>
      <w:rPr>
        <w:b/>
        <w:sz w:val="22"/>
        <w:szCs w:val="22"/>
      </w:rPr>
      <w:t>Monday</w:t>
    </w:r>
    <w:r>
      <w:rPr>
        <w:b/>
        <w:color w:val="000000"/>
        <w:sz w:val="22"/>
        <w:szCs w:val="22"/>
      </w:rPr>
      <w:t xml:space="preserve">, </w:t>
    </w:r>
    <w:r w:rsidR="006A377A">
      <w:rPr>
        <w:b/>
        <w:sz w:val="22"/>
        <w:szCs w:val="22"/>
      </w:rPr>
      <w:t>July 12</w:t>
    </w:r>
    <w:r w:rsidR="006A377A" w:rsidRPr="006A377A">
      <w:rPr>
        <w:b/>
        <w:sz w:val="22"/>
        <w:szCs w:val="22"/>
        <w:vertAlign w:val="superscript"/>
      </w:rPr>
      <w:t>th</w:t>
    </w:r>
    <w:r>
      <w:rPr>
        <w:b/>
        <w:color w:val="000000"/>
        <w:sz w:val="22"/>
        <w:szCs w:val="22"/>
      </w:rPr>
      <w:t xml:space="preserve">, 2021 at </w:t>
    </w:r>
    <w:r>
      <w:rPr>
        <w:b/>
        <w:sz w:val="22"/>
        <w:szCs w:val="22"/>
      </w:rPr>
      <w:t>5</w:t>
    </w:r>
    <w:r>
      <w:rPr>
        <w:b/>
        <w:color w:val="000000"/>
        <w:sz w:val="22"/>
        <w:szCs w:val="22"/>
      </w:rPr>
      <w:t>:</w:t>
    </w:r>
    <w:r>
      <w:rPr>
        <w:b/>
        <w:sz w:val="22"/>
        <w:szCs w:val="22"/>
      </w:rPr>
      <w:t>3</w:t>
    </w:r>
    <w:r>
      <w:rPr>
        <w:b/>
        <w:color w:val="000000"/>
        <w:sz w:val="22"/>
        <w:szCs w:val="22"/>
      </w:rPr>
      <w:t>0 p.m.</w:t>
    </w:r>
  </w:p>
  <w:p w14:paraId="0000002B" w14:textId="2F1D3B4C" w:rsidR="00381C0B" w:rsidRDefault="006A3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22"/>
        <w:szCs w:val="22"/>
      </w:rPr>
      <w:t xml:space="preserve">ASUN President’s Conference Room, Third Floor of the Joe Crowley Student Union &amp; </w:t>
    </w:r>
    <w:r w:rsidR="007B44EC">
      <w:rPr>
        <w:b/>
        <w:color w:val="000000"/>
        <w:sz w:val="22"/>
        <w:szCs w:val="22"/>
      </w:rPr>
      <w:t>Zoom Conference Call</w:t>
    </w:r>
    <w:r w:rsidR="00B6362C">
      <w:rPr>
        <w:b/>
        <w:color w:val="000000"/>
        <w:sz w:val="22"/>
        <w:szCs w:val="22"/>
      </w:rPr>
      <w:t>:</w:t>
    </w:r>
    <w:r w:rsidR="007B44EC">
      <w:rPr>
        <w:b/>
        <w:color w:val="000000"/>
        <w:sz w:val="22"/>
        <w:szCs w:val="22"/>
      </w:rPr>
      <w:t xml:space="preserve"> </w:t>
    </w:r>
    <w:r w:rsidR="00B6362C">
      <w:rPr>
        <w:b/>
        <w:color w:val="000000"/>
        <w:sz w:val="22"/>
        <w:szCs w:val="22"/>
      </w:rPr>
      <w:t>E</w:t>
    </w:r>
    <w:r w:rsidR="007B44EC">
      <w:rPr>
        <w:b/>
        <w:color w:val="000000"/>
        <w:sz w:val="22"/>
        <w:szCs w:val="22"/>
      </w:rPr>
      <w:t xml:space="preserve">mail </w:t>
    </w:r>
    <w:r w:rsidR="007B44EC">
      <w:rPr>
        <w:b/>
        <w:sz w:val="22"/>
        <w:szCs w:val="22"/>
      </w:rPr>
      <w:t>Director Resnik</w:t>
    </w:r>
    <w:r w:rsidR="007B44EC">
      <w:rPr>
        <w:b/>
        <w:color w:val="000000"/>
        <w:sz w:val="22"/>
        <w:szCs w:val="22"/>
      </w:rPr>
      <w:t xml:space="preserve"> at </w:t>
    </w:r>
    <w:r w:rsidR="007B44EC">
      <w:rPr>
        <w:b/>
        <w:sz w:val="22"/>
        <w:szCs w:val="22"/>
      </w:rPr>
      <w:t>directorlegislativeaffairs</w:t>
    </w:r>
    <w:r w:rsidR="007B44EC">
      <w:rPr>
        <w:b/>
        <w:color w:val="000000"/>
        <w:sz w:val="22"/>
        <w:szCs w:val="22"/>
      </w:rPr>
      <w:t>@asun.unr.edu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299"/>
    <w:multiLevelType w:val="hybridMultilevel"/>
    <w:tmpl w:val="431037B4"/>
    <w:lvl w:ilvl="0" w:tplc="4F54C44E">
      <w:start w:val="1"/>
      <w:numFmt w:val="upperLetter"/>
      <w:lvlText w:val="%1."/>
      <w:lvlJc w:val="left"/>
      <w:pPr>
        <w:ind w:left="1526" w:hanging="360"/>
      </w:pPr>
      <w:rPr>
        <w:rFonts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2902776D"/>
    <w:multiLevelType w:val="multilevel"/>
    <w:tmpl w:val="CFD0102A"/>
    <w:lvl w:ilvl="0">
      <w:start w:val="1"/>
      <w:numFmt w:val="lowerLetter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6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3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0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7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4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2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9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650" w:hanging="360"/>
      </w:pPr>
      <w:rPr>
        <w:u w:val="none"/>
      </w:rPr>
    </w:lvl>
  </w:abstractNum>
  <w:abstractNum w:abstractNumId="2" w15:restartNumberingAfterBreak="0">
    <w:nsid w:val="342A6410"/>
    <w:multiLevelType w:val="hybridMultilevel"/>
    <w:tmpl w:val="D56E949C"/>
    <w:lvl w:ilvl="0" w:tplc="04090015">
      <w:start w:val="1"/>
      <w:numFmt w:val="upperLetter"/>
      <w:lvlText w:val="%1."/>
      <w:lvlJc w:val="left"/>
      <w:pPr>
        <w:ind w:left="15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381B2CA0"/>
    <w:multiLevelType w:val="hybridMultilevel"/>
    <w:tmpl w:val="C8AAD1E6"/>
    <w:lvl w:ilvl="0" w:tplc="947031A4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A7A778D"/>
    <w:multiLevelType w:val="multilevel"/>
    <w:tmpl w:val="0696F76A"/>
    <w:lvl w:ilvl="0">
      <w:start w:val="1"/>
      <w:numFmt w:val="decimal"/>
      <w:lvlText w:val="%1."/>
      <w:lvlJc w:val="left"/>
      <w:pPr>
        <w:ind w:left="1166" w:hanging="36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606" w:hanging="180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D5C0CF6"/>
    <w:multiLevelType w:val="hybridMultilevel"/>
    <w:tmpl w:val="3AB48E24"/>
    <w:lvl w:ilvl="0" w:tplc="5AF4DB00">
      <w:start w:val="1"/>
      <w:numFmt w:val="bullet"/>
      <w:lvlText w:val=""/>
      <w:lvlJc w:val="left"/>
      <w:pPr>
        <w:ind w:left="1526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4FA35ECF"/>
    <w:multiLevelType w:val="multilevel"/>
    <w:tmpl w:val="F56483BC"/>
    <w:lvl w:ilvl="0">
      <w:start w:val="1"/>
      <w:numFmt w:val="upperLetter"/>
      <w:lvlText w:val="%1."/>
      <w:lvlJc w:val="left"/>
      <w:pPr>
        <w:ind w:left="1526" w:hanging="360"/>
      </w:pPr>
    </w:lvl>
    <w:lvl w:ilvl="1">
      <w:start w:val="1"/>
      <w:numFmt w:val="lowerLetter"/>
      <w:lvlText w:val="%2."/>
      <w:lvlJc w:val="left"/>
      <w:pPr>
        <w:ind w:left="2246" w:hanging="360"/>
      </w:pPr>
    </w:lvl>
    <w:lvl w:ilvl="2">
      <w:start w:val="1"/>
      <w:numFmt w:val="lowerRoman"/>
      <w:lvlText w:val="%3."/>
      <w:lvlJc w:val="right"/>
      <w:pPr>
        <w:ind w:left="2966" w:hanging="180"/>
      </w:pPr>
    </w:lvl>
    <w:lvl w:ilvl="3">
      <w:start w:val="1"/>
      <w:numFmt w:val="decimal"/>
      <w:lvlText w:val="%4."/>
      <w:lvlJc w:val="left"/>
      <w:pPr>
        <w:ind w:left="3686" w:hanging="360"/>
      </w:pPr>
    </w:lvl>
    <w:lvl w:ilvl="4">
      <w:start w:val="1"/>
      <w:numFmt w:val="lowerLetter"/>
      <w:lvlText w:val="%5."/>
      <w:lvlJc w:val="left"/>
      <w:pPr>
        <w:ind w:left="4406" w:hanging="360"/>
      </w:pPr>
    </w:lvl>
    <w:lvl w:ilvl="5">
      <w:start w:val="1"/>
      <w:numFmt w:val="lowerRoman"/>
      <w:lvlText w:val="%6."/>
      <w:lvlJc w:val="right"/>
      <w:pPr>
        <w:ind w:left="5126" w:hanging="180"/>
      </w:pPr>
    </w:lvl>
    <w:lvl w:ilvl="6">
      <w:start w:val="1"/>
      <w:numFmt w:val="decimal"/>
      <w:lvlText w:val="%7."/>
      <w:lvlJc w:val="left"/>
      <w:pPr>
        <w:ind w:left="5846" w:hanging="360"/>
      </w:pPr>
    </w:lvl>
    <w:lvl w:ilvl="7">
      <w:start w:val="1"/>
      <w:numFmt w:val="lowerLetter"/>
      <w:lvlText w:val="%8."/>
      <w:lvlJc w:val="left"/>
      <w:pPr>
        <w:ind w:left="6566" w:hanging="360"/>
      </w:pPr>
    </w:lvl>
    <w:lvl w:ilvl="8">
      <w:start w:val="1"/>
      <w:numFmt w:val="lowerRoman"/>
      <w:lvlText w:val="%9."/>
      <w:lvlJc w:val="right"/>
      <w:pPr>
        <w:ind w:left="7286" w:hanging="180"/>
      </w:pPr>
    </w:lvl>
  </w:abstractNum>
  <w:abstractNum w:abstractNumId="7" w15:restartNumberingAfterBreak="0">
    <w:nsid w:val="5E286829"/>
    <w:multiLevelType w:val="multilevel"/>
    <w:tmpl w:val="8BB2A02A"/>
    <w:lvl w:ilvl="0">
      <w:start w:val="1"/>
      <w:numFmt w:val="lowerLetter"/>
      <w:lvlText w:val="%1."/>
      <w:lvlJc w:val="left"/>
      <w:pPr>
        <w:ind w:left="1526" w:hanging="360"/>
      </w:pPr>
    </w:lvl>
    <w:lvl w:ilvl="1">
      <w:start w:val="1"/>
      <w:numFmt w:val="lowerLetter"/>
      <w:lvlText w:val="%2."/>
      <w:lvlJc w:val="left"/>
      <w:pPr>
        <w:ind w:left="224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966" w:hanging="180"/>
      </w:pPr>
    </w:lvl>
    <w:lvl w:ilvl="3">
      <w:start w:val="1"/>
      <w:numFmt w:val="decimal"/>
      <w:lvlText w:val="%4."/>
      <w:lvlJc w:val="left"/>
      <w:pPr>
        <w:ind w:left="3686" w:hanging="360"/>
      </w:pPr>
    </w:lvl>
    <w:lvl w:ilvl="4">
      <w:start w:val="1"/>
      <w:numFmt w:val="lowerLetter"/>
      <w:lvlText w:val="%5."/>
      <w:lvlJc w:val="left"/>
      <w:pPr>
        <w:ind w:left="4406" w:hanging="360"/>
      </w:pPr>
    </w:lvl>
    <w:lvl w:ilvl="5">
      <w:start w:val="1"/>
      <w:numFmt w:val="lowerRoman"/>
      <w:lvlText w:val="%6."/>
      <w:lvlJc w:val="right"/>
      <w:pPr>
        <w:ind w:left="5126" w:hanging="180"/>
      </w:pPr>
    </w:lvl>
    <w:lvl w:ilvl="6">
      <w:start w:val="1"/>
      <w:numFmt w:val="decimal"/>
      <w:lvlText w:val="%7."/>
      <w:lvlJc w:val="left"/>
      <w:pPr>
        <w:ind w:left="5846" w:hanging="360"/>
      </w:pPr>
    </w:lvl>
    <w:lvl w:ilvl="7">
      <w:start w:val="1"/>
      <w:numFmt w:val="lowerLetter"/>
      <w:lvlText w:val="%8."/>
      <w:lvlJc w:val="left"/>
      <w:pPr>
        <w:ind w:left="6566" w:hanging="360"/>
      </w:pPr>
    </w:lvl>
    <w:lvl w:ilvl="8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7690479C"/>
    <w:multiLevelType w:val="hybridMultilevel"/>
    <w:tmpl w:val="3C6A32D4"/>
    <w:lvl w:ilvl="0" w:tplc="2D14A76E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  <w:sz w:val="22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775543AC"/>
    <w:multiLevelType w:val="multilevel"/>
    <w:tmpl w:val="B65C80CC"/>
    <w:lvl w:ilvl="0">
      <w:start w:val="1"/>
      <w:numFmt w:val="lowerLetter"/>
      <w:lvlText w:val="%1."/>
      <w:lvlJc w:val="left"/>
      <w:pPr>
        <w:ind w:left="1530" w:hanging="360"/>
      </w:pPr>
      <w:rPr>
        <w:b/>
        <w:bCs w:val="0"/>
        <w:sz w:val="22"/>
        <w:szCs w:val="22"/>
      </w:rPr>
    </w:lvl>
    <w:lvl w:ilvl="1">
      <w:start w:val="9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0B"/>
    <w:rsid w:val="00015A1A"/>
    <w:rsid w:val="00047533"/>
    <w:rsid w:val="00073F9A"/>
    <w:rsid w:val="000A6500"/>
    <w:rsid w:val="000B32F0"/>
    <w:rsid w:val="000B67C7"/>
    <w:rsid w:val="000D6712"/>
    <w:rsid w:val="000E6E3A"/>
    <w:rsid w:val="000F0EB4"/>
    <w:rsid w:val="000F5738"/>
    <w:rsid w:val="001525BC"/>
    <w:rsid w:val="001641D7"/>
    <w:rsid w:val="00236D62"/>
    <w:rsid w:val="002717BF"/>
    <w:rsid w:val="00294782"/>
    <w:rsid w:val="002A20AA"/>
    <w:rsid w:val="002A32BF"/>
    <w:rsid w:val="002E6E53"/>
    <w:rsid w:val="002F3A29"/>
    <w:rsid w:val="0030513F"/>
    <w:rsid w:val="00311B71"/>
    <w:rsid w:val="00325880"/>
    <w:rsid w:val="0033068D"/>
    <w:rsid w:val="00336934"/>
    <w:rsid w:val="003420A6"/>
    <w:rsid w:val="00343227"/>
    <w:rsid w:val="003468D6"/>
    <w:rsid w:val="00381C0B"/>
    <w:rsid w:val="003A270A"/>
    <w:rsid w:val="003B4694"/>
    <w:rsid w:val="003B6F3A"/>
    <w:rsid w:val="003F1D9E"/>
    <w:rsid w:val="00410B6B"/>
    <w:rsid w:val="004679A1"/>
    <w:rsid w:val="0048737E"/>
    <w:rsid w:val="0049572B"/>
    <w:rsid w:val="004A40F8"/>
    <w:rsid w:val="004A78EF"/>
    <w:rsid w:val="004C36F8"/>
    <w:rsid w:val="004E3B99"/>
    <w:rsid w:val="004F2A8F"/>
    <w:rsid w:val="00507608"/>
    <w:rsid w:val="00510EAA"/>
    <w:rsid w:val="005570B9"/>
    <w:rsid w:val="005E1282"/>
    <w:rsid w:val="00612D0F"/>
    <w:rsid w:val="00613B91"/>
    <w:rsid w:val="00614ACC"/>
    <w:rsid w:val="00615486"/>
    <w:rsid w:val="006158A2"/>
    <w:rsid w:val="006216C2"/>
    <w:rsid w:val="0065016D"/>
    <w:rsid w:val="006A377A"/>
    <w:rsid w:val="006A53CF"/>
    <w:rsid w:val="006F4E0C"/>
    <w:rsid w:val="007042E6"/>
    <w:rsid w:val="007466BD"/>
    <w:rsid w:val="0074680B"/>
    <w:rsid w:val="00746A4D"/>
    <w:rsid w:val="00757200"/>
    <w:rsid w:val="007605E8"/>
    <w:rsid w:val="00786888"/>
    <w:rsid w:val="007A2F57"/>
    <w:rsid w:val="007A4434"/>
    <w:rsid w:val="007A7270"/>
    <w:rsid w:val="007B44EC"/>
    <w:rsid w:val="007B6C15"/>
    <w:rsid w:val="007C1262"/>
    <w:rsid w:val="007C6092"/>
    <w:rsid w:val="007E1D2C"/>
    <w:rsid w:val="007E7D2B"/>
    <w:rsid w:val="007F5991"/>
    <w:rsid w:val="008031A3"/>
    <w:rsid w:val="00810F2B"/>
    <w:rsid w:val="00825B64"/>
    <w:rsid w:val="0084210C"/>
    <w:rsid w:val="00876F1A"/>
    <w:rsid w:val="00892533"/>
    <w:rsid w:val="008E4580"/>
    <w:rsid w:val="00907F1D"/>
    <w:rsid w:val="00924869"/>
    <w:rsid w:val="0093118F"/>
    <w:rsid w:val="00947735"/>
    <w:rsid w:val="00951439"/>
    <w:rsid w:val="00952F68"/>
    <w:rsid w:val="009836CB"/>
    <w:rsid w:val="009A0CBE"/>
    <w:rsid w:val="009A0CC2"/>
    <w:rsid w:val="009A38BF"/>
    <w:rsid w:val="009B6EFB"/>
    <w:rsid w:val="009C211D"/>
    <w:rsid w:val="009D2BA5"/>
    <w:rsid w:val="009F7FBE"/>
    <w:rsid w:val="00A05B2A"/>
    <w:rsid w:val="00A10760"/>
    <w:rsid w:val="00A10C37"/>
    <w:rsid w:val="00A221DC"/>
    <w:rsid w:val="00A471CD"/>
    <w:rsid w:val="00A73871"/>
    <w:rsid w:val="00AA5EE7"/>
    <w:rsid w:val="00AB740D"/>
    <w:rsid w:val="00B10622"/>
    <w:rsid w:val="00B211B6"/>
    <w:rsid w:val="00B3168C"/>
    <w:rsid w:val="00B42C95"/>
    <w:rsid w:val="00B6362C"/>
    <w:rsid w:val="00B821E4"/>
    <w:rsid w:val="00B93A02"/>
    <w:rsid w:val="00BF007A"/>
    <w:rsid w:val="00BF1D67"/>
    <w:rsid w:val="00C32C5C"/>
    <w:rsid w:val="00C4127B"/>
    <w:rsid w:val="00CA00FA"/>
    <w:rsid w:val="00CB0EC3"/>
    <w:rsid w:val="00CD6AAF"/>
    <w:rsid w:val="00CF685B"/>
    <w:rsid w:val="00D02181"/>
    <w:rsid w:val="00D029D4"/>
    <w:rsid w:val="00D40F5A"/>
    <w:rsid w:val="00D734BF"/>
    <w:rsid w:val="00D74E17"/>
    <w:rsid w:val="00DD439A"/>
    <w:rsid w:val="00DE3015"/>
    <w:rsid w:val="00EA2FA3"/>
    <w:rsid w:val="00EA3A8C"/>
    <w:rsid w:val="00EC0436"/>
    <w:rsid w:val="00EC3175"/>
    <w:rsid w:val="00F25B85"/>
    <w:rsid w:val="00F772A3"/>
    <w:rsid w:val="00FD4FC2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6263E"/>
  <w15:docId w15:val="{13EB8575-32FB-4FA9-916F-B1350F99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2C"/>
  </w:style>
  <w:style w:type="paragraph" w:styleId="Footer">
    <w:name w:val="footer"/>
    <w:basedOn w:val="Normal"/>
    <w:link w:val="FooterChar"/>
    <w:uiPriority w:val="99"/>
    <w:unhideWhenUsed/>
    <w:rsid w:val="00B6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2C"/>
  </w:style>
  <w:style w:type="paragraph" w:styleId="ListParagraph">
    <w:name w:val="List Paragraph"/>
    <w:basedOn w:val="Normal"/>
    <w:uiPriority w:val="34"/>
    <w:qFormat/>
    <w:rsid w:val="00B6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Wyatt Layland</cp:lastModifiedBy>
  <cp:revision>121</cp:revision>
  <dcterms:created xsi:type="dcterms:W3CDTF">2021-06-22T00:35:00Z</dcterms:created>
  <dcterms:modified xsi:type="dcterms:W3CDTF">2021-07-21T06:20:00Z</dcterms:modified>
</cp:coreProperties>
</file>