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6B914" w14:textId="77777777" w:rsidR="004D5F60" w:rsidRDefault="004D5F60" w:rsidP="004D5F60">
      <w:pPr>
        <w:jc w:val="center"/>
        <w:rPr>
          <w:rFonts w:ascii="Garamond" w:hAnsi="Garamond"/>
          <w:sz w:val="36"/>
          <w:szCs w:val="36"/>
        </w:rPr>
      </w:pPr>
      <w:bookmarkStart w:id="0" w:name="Measure"/>
      <w:r w:rsidRPr="0043145B">
        <w:rPr>
          <w:rFonts w:ascii="Garamond" w:hAnsi="Garamond"/>
          <w:sz w:val="36"/>
          <w:szCs w:val="36"/>
        </w:rPr>
        <w:t>[DISCUSSION DRAFT]</w:t>
      </w:r>
    </w:p>
    <w:p w14:paraId="28571AC5" w14:textId="77777777" w:rsidR="004D5F60" w:rsidRDefault="004D5F60" w:rsidP="004D5F60">
      <w:pPr>
        <w:jc w:val="center"/>
        <w:rPr>
          <w:rFonts w:ascii="Garamond" w:hAnsi="Garamond"/>
          <w:sz w:val="36"/>
          <w:szCs w:val="36"/>
        </w:rPr>
      </w:pPr>
    </w:p>
    <w:p w14:paraId="02613C8E" w14:textId="581344EA" w:rsidR="00A45C99" w:rsidRPr="00A45C99" w:rsidRDefault="0011717D" w:rsidP="00A45C99">
      <w:pPr>
        <w:pStyle w:val="Session"/>
      </w:pPr>
      <w:r>
        <w:t>85</w:t>
      </w:r>
      <w:r>
        <w:rPr>
          <w:vertAlign w:val="subscript"/>
        </w:rPr>
        <w:t>th</w:t>
      </w:r>
      <w:r w:rsidR="00A45C99" w:rsidRPr="00A45C99">
        <w:t xml:space="preserve"> SESSION</w:t>
      </w:r>
    </w:p>
    <w:p w14:paraId="675CBBAC" w14:textId="752139AB" w:rsidR="00A45C99" w:rsidRPr="00A45C99" w:rsidRDefault="0011717D" w:rsidP="00A45C99">
      <w:pPr>
        <w:pStyle w:val="Session"/>
      </w:pPr>
      <w:r>
        <w:t>2017-2018</w:t>
      </w:r>
    </w:p>
    <w:p w14:paraId="34878C65" w14:textId="77777777" w:rsidR="004D5F60" w:rsidRDefault="004D5F60" w:rsidP="004D5F60">
      <w:pPr>
        <w:pStyle w:val="Session"/>
      </w:pPr>
      <w:bookmarkStart w:id="1" w:name="_GoBack"/>
      <w:bookmarkEnd w:id="1"/>
    </w:p>
    <w:p w14:paraId="4F21DD1A" w14:textId="77777777" w:rsidR="004D5F60" w:rsidRPr="00894EAD" w:rsidRDefault="004D5F60" w:rsidP="004D5F60">
      <w:pPr>
        <w:pStyle w:val="Session"/>
      </w:pPr>
    </w:p>
    <w:p w14:paraId="708332FC" w14:textId="589EB377" w:rsidR="004D5F60" w:rsidRPr="009A269D" w:rsidRDefault="0011717D" w:rsidP="0011717D">
      <w:pPr>
        <w:pStyle w:val="Heading1"/>
      </w:pPr>
      <w:r>
        <w:t>S. B. 85</w:t>
      </w:r>
      <w:r w:rsidR="004D5F60">
        <w:t>-</w:t>
      </w:r>
    </w:p>
    <w:p w14:paraId="7447D29F" w14:textId="70FB9D5D" w:rsidR="004D5F60" w:rsidRPr="0011717D" w:rsidRDefault="005D6A6A" w:rsidP="0011717D">
      <w:pPr>
        <w:pStyle w:val="Heading1"/>
      </w:pPr>
      <w:r>
        <w:t>An act</w:t>
      </w:r>
      <w:r w:rsidR="0011717D" w:rsidRPr="0011717D">
        <w:t xml:space="preserve"> to </w:t>
      </w:r>
      <w:r w:rsidR="00361277">
        <w:t>R</w:t>
      </w:r>
      <w:r w:rsidR="0011717D" w:rsidRPr="0011717D">
        <w:t xml:space="preserve">emove the </w:t>
      </w:r>
      <w:r w:rsidR="00361277">
        <w:t>D</w:t>
      </w:r>
      <w:r w:rsidR="0011717D" w:rsidRPr="0011717D">
        <w:t>epartment of Blue Crew</w:t>
      </w:r>
      <w:r w:rsidR="000F1D83">
        <w:t xml:space="preserve"> and R</w:t>
      </w:r>
      <w:r w:rsidR="00361277">
        <w:t>eallocate Responsibilities</w:t>
      </w:r>
      <w:r w:rsidR="0011717D" w:rsidRPr="0011717D">
        <w:t xml:space="preserve"> </w:t>
      </w:r>
    </w:p>
    <w:p w14:paraId="02681F51" w14:textId="77777777" w:rsidR="004D5F60" w:rsidRPr="0043145B" w:rsidRDefault="004D5F60" w:rsidP="004D5F60">
      <w:pPr>
        <w:pStyle w:val="Purposeinheading"/>
        <w:spacing w:after="0"/>
        <w:jc w:val="center"/>
        <w:rPr>
          <w:rFonts w:ascii="Garamond" w:hAnsi="Garamond"/>
          <w:b/>
          <w:smallCaps/>
          <w:color w:val="FF0000"/>
        </w:rPr>
      </w:pPr>
    </w:p>
    <w:p w14:paraId="6F861C26" w14:textId="77777777" w:rsidR="004D5F60" w:rsidRPr="0043145B" w:rsidRDefault="004D5F60" w:rsidP="004D5F60">
      <w:pPr>
        <w:jc w:val="center"/>
        <w:rPr>
          <w:rStyle w:val="LineRule"/>
          <w:rFonts w:ascii="Garamond" w:hAnsi="Garamond"/>
        </w:rPr>
      </w:pPr>
      <w:r>
        <w:rPr>
          <w:rStyle w:val="LineRule"/>
          <w:rFonts w:ascii="Garamond" w:hAnsi="Garamond"/>
        </w:rPr>
        <w:t>_______________________________</w:t>
      </w:r>
    </w:p>
    <w:p w14:paraId="06F2C0B7" w14:textId="77777777" w:rsidR="004D5F60" w:rsidRDefault="004D5F60" w:rsidP="004D5F60">
      <w:pPr>
        <w:pStyle w:val="Houseorig"/>
        <w:spacing w:before="0"/>
        <w:rPr>
          <w:rFonts w:ascii="Garamond" w:hAnsi="Garamond"/>
        </w:rPr>
      </w:pPr>
    </w:p>
    <w:p w14:paraId="29D7EE0B" w14:textId="77777777" w:rsidR="004D5F60" w:rsidRPr="0043145B" w:rsidRDefault="004D5F60" w:rsidP="004D5F60">
      <w:pPr>
        <w:pStyle w:val="Houseorig"/>
        <w:spacing w:before="0"/>
        <w:rPr>
          <w:rFonts w:ascii="Garamond" w:hAnsi="Garamond"/>
        </w:rPr>
      </w:pPr>
      <w:r w:rsidRPr="0043145B">
        <w:rPr>
          <w:rFonts w:ascii="Garamond" w:hAnsi="Garamond"/>
        </w:rPr>
        <w:t>In the Senate of the Associated Students</w:t>
      </w:r>
    </w:p>
    <w:p w14:paraId="5BD3F35C" w14:textId="77777777" w:rsidR="004D5F60" w:rsidRDefault="004D5F60" w:rsidP="004D5F60">
      <w:pPr>
        <w:pStyle w:val="Introductioninfocentered"/>
        <w:spacing w:after="0"/>
        <w:rPr>
          <w:rFonts w:ascii="Garamond" w:hAnsi="Garamond"/>
          <w:smallCaps/>
        </w:rPr>
      </w:pPr>
    </w:p>
    <w:p w14:paraId="6D2C08AE" w14:textId="77777777" w:rsidR="004D5F60" w:rsidRPr="0043145B" w:rsidRDefault="004D5F60" w:rsidP="004D5F60">
      <w:pPr>
        <w:jc w:val="center"/>
        <w:rPr>
          <w:rStyle w:val="LineRule"/>
          <w:rFonts w:ascii="Garamond" w:hAnsi="Garamond"/>
        </w:rPr>
      </w:pPr>
      <w:r>
        <w:rPr>
          <w:rStyle w:val="LineRule"/>
          <w:rFonts w:ascii="Garamond" w:hAnsi="Garamond"/>
        </w:rPr>
        <w:t>_______________________________</w:t>
      </w:r>
    </w:p>
    <w:p w14:paraId="4D55E981" w14:textId="77777777" w:rsidR="004D5F60" w:rsidRDefault="004D5F60" w:rsidP="004D5F60">
      <w:pPr>
        <w:pStyle w:val="Introductioninfocentered"/>
        <w:spacing w:after="0"/>
        <w:rPr>
          <w:rFonts w:ascii="Garamond" w:hAnsi="Garamond"/>
          <w:smallCaps/>
        </w:rPr>
      </w:pPr>
    </w:p>
    <w:p w14:paraId="478ED238" w14:textId="4AC792C8" w:rsidR="004D5F60" w:rsidRPr="0011717D" w:rsidRDefault="0011717D" w:rsidP="004D5F60">
      <w:pPr>
        <w:pStyle w:val="Introductioninfocentered"/>
        <w:spacing w:after="0"/>
        <w:rPr>
          <w:rFonts w:ascii="Garamond" w:hAnsi="Garamond"/>
          <w:smallCaps/>
          <w:color w:val="000000" w:themeColor="text1"/>
        </w:rPr>
      </w:pPr>
      <w:r w:rsidRPr="0011717D">
        <w:rPr>
          <w:rFonts w:ascii="Garamond" w:hAnsi="Garamond"/>
          <w:smallCaps/>
          <w:color w:val="000000" w:themeColor="text1"/>
        </w:rPr>
        <w:t>March 11</w:t>
      </w:r>
      <w:r w:rsidR="00845C17" w:rsidRPr="00845C17">
        <w:rPr>
          <w:rFonts w:ascii="Garamond" w:hAnsi="Garamond"/>
          <w:smallCaps/>
          <w:color w:val="000000" w:themeColor="text1"/>
          <w:vertAlign w:val="superscript"/>
        </w:rPr>
        <w:t>th</w:t>
      </w:r>
      <w:r w:rsidRPr="0011717D">
        <w:rPr>
          <w:rFonts w:ascii="Garamond" w:hAnsi="Garamond"/>
          <w:smallCaps/>
          <w:color w:val="000000" w:themeColor="text1"/>
        </w:rPr>
        <w:t>, 2018</w:t>
      </w:r>
    </w:p>
    <w:p w14:paraId="4D2394C5" w14:textId="77777777" w:rsidR="004D5F60" w:rsidRDefault="004D5F60" w:rsidP="004D5F60">
      <w:pPr>
        <w:pStyle w:val="Introductioninfocentered"/>
        <w:spacing w:after="0"/>
        <w:rPr>
          <w:rFonts w:ascii="Garamond" w:hAnsi="Garamond"/>
          <w:smallCaps/>
        </w:rPr>
      </w:pPr>
    </w:p>
    <w:p w14:paraId="73EBE216" w14:textId="27E06E5E" w:rsidR="004D5F60" w:rsidRPr="0043145B" w:rsidRDefault="004D5F60" w:rsidP="004D5F60">
      <w:pPr>
        <w:pStyle w:val="Introductioninfocentered"/>
        <w:spacing w:after="0"/>
        <w:rPr>
          <w:rFonts w:ascii="Garamond" w:hAnsi="Garamond"/>
        </w:rPr>
      </w:pPr>
      <w:r w:rsidRPr="0043145B">
        <w:rPr>
          <w:rFonts w:ascii="Garamond" w:hAnsi="Garamond"/>
          <w:smallCaps/>
        </w:rPr>
        <w:t>Submitted by Senator</w:t>
      </w:r>
      <w:r w:rsidR="0011717D">
        <w:rPr>
          <w:rFonts w:ascii="Garamond" w:hAnsi="Garamond"/>
          <w:smallCaps/>
        </w:rPr>
        <w:t xml:space="preserve"> Flangas</w:t>
      </w:r>
      <w:r w:rsidRPr="0043145B">
        <w:rPr>
          <w:rFonts w:ascii="Garamond" w:hAnsi="Garamond"/>
          <w:smallCaps/>
        </w:rPr>
        <w:t xml:space="preserve"> to the Committee on</w:t>
      </w:r>
      <w:r w:rsidR="0011717D">
        <w:rPr>
          <w:rFonts w:ascii="Garamond" w:hAnsi="Garamond"/>
          <w:smallCaps/>
        </w:rPr>
        <w:t xml:space="preserve"> Government Operations</w:t>
      </w:r>
    </w:p>
    <w:p w14:paraId="3B4D593C" w14:textId="77777777" w:rsidR="004D5F60" w:rsidRDefault="004D5F60" w:rsidP="004D5F60">
      <w:pPr>
        <w:rPr>
          <w:rStyle w:val="LineRule"/>
          <w:rFonts w:ascii="Garamond" w:hAnsi="Garamond"/>
        </w:rPr>
      </w:pPr>
    </w:p>
    <w:p w14:paraId="2165145C" w14:textId="77777777" w:rsidR="004D5F60" w:rsidRDefault="004D5F60" w:rsidP="004D5F60">
      <w:pPr>
        <w:jc w:val="center"/>
        <w:rPr>
          <w:rStyle w:val="LineRule"/>
          <w:rFonts w:ascii="Garamond" w:hAnsi="Garamond"/>
        </w:rPr>
      </w:pPr>
      <w:r w:rsidRPr="007C5FFC">
        <w:rPr>
          <w:rStyle w:val="LineRule"/>
          <w:rFonts w:ascii="Garamond" w:hAnsi="Garamond"/>
        </w:rPr>
        <w:t>_______________________________</w:t>
      </w:r>
    </w:p>
    <w:p w14:paraId="43B5ABDE" w14:textId="77777777" w:rsidR="00F93CD7" w:rsidRPr="0011717D" w:rsidRDefault="00F93CD7" w:rsidP="004D5F60">
      <w:pPr>
        <w:jc w:val="center"/>
        <w:rPr>
          <w:rStyle w:val="LineRule"/>
          <w:rFonts w:ascii="Garamond" w:hAnsi="Garamond"/>
          <w:color w:val="000000" w:themeColor="text1"/>
        </w:rPr>
      </w:pPr>
    </w:p>
    <w:bookmarkEnd w:id="0"/>
    <w:p w14:paraId="09C94B6C" w14:textId="4CE336AF" w:rsidR="00F93CD7" w:rsidRPr="0011717D" w:rsidRDefault="00F93CD7" w:rsidP="009A269D">
      <w:pPr>
        <w:pStyle w:val="2ADAHeading"/>
        <w:jc w:val="center"/>
        <w:rPr>
          <w:u w:val="none"/>
        </w:rPr>
      </w:pPr>
      <w:r w:rsidRPr="0011717D">
        <w:rPr>
          <w:u w:val="none"/>
        </w:rPr>
        <w:t>A Bill</w:t>
      </w:r>
    </w:p>
    <w:p w14:paraId="007FFF11" w14:textId="30124230" w:rsidR="00F93CD7" w:rsidRPr="0011717D" w:rsidRDefault="0011717D" w:rsidP="009A269D">
      <w:pPr>
        <w:pStyle w:val="2ADAHeading"/>
        <w:jc w:val="center"/>
        <w:rPr>
          <w:szCs w:val="22"/>
          <w:u w:val="none"/>
        </w:rPr>
      </w:pPr>
      <w:r w:rsidRPr="0011717D">
        <w:rPr>
          <w:szCs w:val="22"/>
          <w:u w:val="none"/>
        </w:rPr>
        <w:t>To Remove the Department of Blue Crew</w:t>
      </w:r>
      <w:r w:rsidR="00361277">
        <w:rPr>
          <w:szCs w:val="22"/>
          <w:u w:val="none"/>
        </w:rPr>
        <w:t xml:space="preserve"> and Reallocate Responsibilities</w:t>
      </w:r>
    </w:p>
    <w:p w14:paraId="4968E067" w14:textId="77777777" w:rsidR="00F93CD7" w:rsidRPr="00F93CD7" w:rsidRDefault="00F93CD7" w:rsidP="00F93CD7">
      <w:pPr>
        <w:pStyle w:val="Purposeinheading"/>
        <w:spacing w:after="0"/>
        <w:jc w:val="center"/>
        <w:rPr>
          <w:rFonts w:ascii="Garamond" w:hAnsi="Garamond"/>
          <w:b/>
          <w:szCs w:val="22"/>
        </w:rPr>
      </w:pPr>
    </w:p>
    <w:p w14:paraId="5775B638" w14:textId="77777777" w:rsidR="00F93CD7" w:rsidRPr="00F93CD7" w:rsidRDefault="00F93CD7" w:rsidP="00F93CD7">
      <w:pPr>
        <w:pStyle w:val="Purposeinheading"/>
        <w:spacing w:after="0"/>
        <w:jc w:val="center"/>
        <w:rPr>
          <w:rFonts w:ascii="Garamond" w:hAnsi="Garamond"/>
          <w:b/>
          <w:szCs w:val="22"/>
        </w:rPr>
        <w:sectPr w:rsidR="00F93CD7" w:rsidRPr="00F93CD7" w:rsidSect="0043145B">
          <w:headerReference w:type="default" r:id="rId8"/>
          <w:footerReference w:type="default" r:id="rId9"/>
          <w:headerReference w:type="first" r:id="rId10"/>
          <w:type w:val="continuous"/>
          <w:pgSz w:w="12240" w:h="15840" w:code="1"/>
          <w:pgMar w:top="1440" w:right="1800" w:bottom="1440" w:left="1800" w:header="1008" w:footer="720" w:gutter="0"/>
          <w:cols w:space="720"/>
          <w:titlePg/>
          <w:docGrid w:linePitch="360"/>
        </w:sectPr>
      </w:pPr>
    </w:p>
    <w:p w14:paraId="0D1F20E3" w14:textId="3193A3E2" w:rsidR="00D91B69" w:rsidRDefault="00F93CD7" w:rsidP="00361277">
      <w:pPr>
        <w:spacing w:line="480" w:lineRule="auto"/>
        <w:ind w:firstLine="450"/>
        <w:rPr>
          <w:rFonts w:ascii="Garamond" w:hAnsi="Garamond"/>
          <w:color w:val="000000" w:themeColor="text1"/>
          <w:sz w:val="22"/>
          <w:szCs w:val="22"/>
        </w:rPr>
      </w:pPr>
      <w:r w:rsidRPr="0011717D">
        <w:rPr>
          <w:rFonts w:ascii="Garamond" w:hAnsi="Garamond"/>
          <w:i/>
          <w:color w:val="000000" w:themeColor="text1"/>
          <w:sz w:val="22"/>
          <w:szCs w:val="22"/>
        </w:rPr>
        <w:lastRenderedPageBreak/>
        <w:t>Whereas,</w:t>
      </w:r>
      <w:r w:rsidR="00D91B69">
        <w:rPr>
          <w:rFonts w:ascii="Garamond" w:hAnsi="Garamond"/>
          <w:i/>
          <w:color w:val="000000" w:themeColor="text1"/>
          <w:sz w:val="22"/>
          <w:szCs w:val="22"/>
        </w:rPr>
        <w:t xml:space="preserve"> </w:t>
      </w:r>
      <w:r w:rsidR="00D91B69">
        <w:rPr>
          <w:rFonts w:ascii="Garamond" w:hAnsi="Garamond"/>
          <w:color w:val="000000" w:themeColor="text1"/>
          <w:sz w:val="22"/>
          <w:szCs w:val="22"/>
        </w:rPr>
        <w:t>in 2009, Blue Crew was incorporated into the Department of Traditions, now the Department of Programming, with a specific Blue Crew Committee to serve to fund athletic related promotional events;</w:t>
      </w:r>
    </w:p>
    <w:p w14:paraId="462AB1F6" w14:textId="0525A941" w:rsidR="00361277" w:rsidRDefault="00D91B69" w:rsidP="00361277">
      <w:pPr>
        <w:spacing w:line="480" w:lineRule="auto"/>
        <w:ind w:firstLine="450"/>
        <w:rPr>
          <w:rFonts w:ascii="Garamond" w:hAnsi="Garamond"/>
          <w:color w:val="000000" w:themeColor="text1"/>
          <w:sz w:val="22"/>
          <w:szCs w:val="22"/>
        </w:rPr>
      </w:pPr>
      <w:r w:rsidRPr="00D91B69">
        <w:rPr>
          <w:rFonts w:ascii="Garamond" w:hAnsi="Garamond"/>
          <w:i/>
          <w:color w:val="000000" w:themeColor="text1"/>
          <w:sz w:val="22"/>
          <w:szCs w:val="22"/>
        </w:rPr>
        <w:t>Whereas</w:t>
      </w:r>
      <w:r>
        <w:rPr>
          <w:rFonts w:ascii="Garamond" w:hAnsi="Garamond"/>
          <w:color w:val="000000" w:themeColor="text1"/>
          <w:sz w:val="22"/>
          <w:szCs w:val="22"/>
        </w:rPr>
        <w:t>, in 2015, the</w:t>
      </w:r>
      <w:r w:rsidR="00361277">
        <w:rPr>
          <w:rFonts w:ascii="Garamond" w:hAnsi="Garamond"/>
          <w:color w:val="000000" w:themeColor="text1"/>
          <w:sz w:val="22"/>
          <w:szCs w:val="22"/>
        </w:rPr>
        <w:t xml:space="preserve"> Department of Blue Crew was </w:t>
      </w:r>
      <w:r>
        <w:rPr>
          <w:rFonts w:ascii="Garamond" w:hAnsi="Garamond"/>
          <w:color w:val="000000" w:themeColor="text1"/>
          <w:sz w:val="22"/>
          <w:szCs w:val="22"/>
        </w:rPr>
        <w:t>incorporated into ASUN as its own department</w:t>
      </w:r>
      <w:r w:rsidR="00361277">
        <w:rPr>
          <w:rFonts w:ascii="Garamond" w:hAnsi="Garamond"/>
          <w:color w:val="000000" w:themeColor="text1"/>
          <w:sz w:val="22"/>
          <w:szCs w:val="22"/>
        </w:rPr>
        <w:t xml:space="preserve"> with the mission of: “</w:t>
      </w:r>
      <w:r w:rsidR="00361277" w:rsidRPr="00361277">
        <w:rPr>
          <w:rFonts w:ascii="Garamond" w:hAnsi="Garamond"/>
          <w:color w:val="000000" w:themeColor="text1"/>
          <w:sz w:val="22"/>
          <w:szCs w:val="22"/>
        </w:rPr>
        <w:t>providing an exciting and engaging atmosphere at all University of Ne</w:t>
      </w:r>
      <w:r w:rsidR="00361277">
        <w:rPr>
          <w:rFonts w:ascii="Garamond" w:hAnsi="Garamond"/>
          <w:color w:val="000000" w:themeColor="text1"/>
          <w:sz w:val="22"/>
          <w:szCs w:val="22"/>
        </w:rPr>
        <w:t>vada Wolf Pack sporting events” through the organization of “</w:t>
      </w:r>
      <w:r w:rsidR="00361277" w:rsidRPr="00361277">
        <w:rPr>
          <w:rFonts w:ascii="Garamond" w:hAnsi="Garamond"/>
          <w:color w:val="000000" w:themeColor="text1"/>
          <w:sz w:val="22"/>
          <w:szCs w:val="22"/>
        </w:rPr>
        <w:t>tailgates, coordination of pep-rallies and distri</w:t>
      </w:r>
      <w:r w:rsidR="00361277">
        <w:rPr>
          <w:rFonts w:ascii="Garamond" w:hAnsi="Garamond"/>
          <w:color w:val="000000" w:themeColor="text1"/>
          <w:sz w:val="22"/>
          <w:szCs w:val="22"/>
        </w:rPr>
        <w:t>bution of promotional giveaways”</w:t>
      </w:r>
      <w:r w:rsidR="00FC59A2">
        <w:rPr>
          <w:rFonts w:ascii="Garamond" w:hAnsi="Garamond"/>
          <w:color w:val="000000" w:themeColor="text1"/>
          <w:sz w:val="22"/>
          <w:szCs w:val="22"/>
        </w:rPr>
        <w:t>;</w:t>
      </w:r>
    </w:p>
    <w:p w14:paraId="4BF92550" w14:textId="25847763" w:rsidR="00F93CD7" w:rsidRPr="000F1D83" w:rsidRDefault="007D16E2" w:rsidP="007D16E2">
      <w:pPr>
        <w:spacing w:line="480" w:lineRule="auto"/>
        <w:ind w:firstLine="450"/>
        <w:rPr>
          <w:rFonts w:ascii="Garamond" w:hAnsi="Garamond"/>
          <w:color w:val="000000" w:themeColor="text1"/>
          <w:sz w:val="22"/>
          <w:szCs w:val="22"/>
        </w:rPr>
      </w:pPr>
      <w:r>
        <w:rPr>
          <w:rFonts w:ascii="Garamond" w:hAnsi="Garamond"/>
          <w:i/>
          <w:color w:val="000000" w:themeColor="text1"/>
          <w:sz w:val="22"/>
          <w:szCs w:val="22"/>
        </w:rPr>
        <w:lastRenderedPageBreak/>
        <w:t xml:space="preserve">Whereas, </w:t>
      </w:r>
      <w:r w:rsidR="000F1D83">
        <w:rPr>
          <w:rFonts w:ascii="Garamond" w:hAnsi="Garamond"/>
          <w:color w:val="000000" w:themeColor="text1"/>
          <w:sz w:val="22"/>
          <w:szCs w:val="22"/>
        </w:rPr>
        <w:t xml:space="preserve">in 2015 the University ended student tailgates under the Reno Prohibition Tailgate Act and E.L. </w:t>
      </w:r>
      <w:proofErr w:type="spellStart"/>
      <w:r w:rsidR="000F1D83">
        <w:rPr>
          <w:rFonts w:ascii="Garamond" w:hAnsi="Garamond"/>
          <w:color w:val="000000" w:themeColor="text1"/>
          <w:sz w:val="22"/>
          <w:szCs w:val="22"/>
        </w:rPr>
        <w:t>Wiegand</w:t>
      </w:r>
      <w:proofErr w:type="spellEnd"/>
      <w:r w:rsidR="000F1D83">
        <w:rPr>
          <w:rFonts w:ascii="Garamond" w:hAnsi="Garamond"/>
          <w:color w:val="000000" w:themeColor="text1"/>
          <w:sz w:val="22"/>
          <w:szCs w:val="22"/>
        </w:rPr>
        <w:t xml:space="preserve"> Fitness Center as well as Student Life Services has taken the lead in instituting and funding fitness tailgates during the Football Season, effectively eliminating the need for this service of ‘tailgates’ to be provided by ASUN;</w:t>
      </w:r>
    </w:p>
    <w:p w14:paraId="30195BAF" w14:textId="51646CE3" w:rsidR="00F93CD7" w:rsidRPr="0011717D" w:rsidRDefault="000F1D83" w:rsidP="00F93CD7">
      <w:pPr>
        <w:spacing w:line="480" w:lineRule="auto"/>
        <w:ind w:firstLine="450"/>
        <w:rPr>
          <w:rFonts w:ascii="Garamond" w:hAnsi="Garamond"/>
          <w:color w:val="000000" w:themeColor="text1"/>
          <w:sz w:val="22"/>
          <w:szCs w:val="22"/>
        </w:rPr>
      </w:pPr>
      <w:r>
        <w:rPr>
          <w:rFonts w:ascii="Garamond" w:hAnsi="Garamond"/>
          <w:i/>
          <w:color w:val="000000" w:themeColor="text1"/>
          <w:sz w:val="22"/>
          <w:szCs w:val="22"/>
        </w:rPr>
        <w:t xml:space="preserve">Whereas, </w:t>
      </w:r>
      <w:r>
        <w:rPr>
          <w:rFonts w:ascii="Garamond" w:hAnsi="Garamond"/>
          <w:color w:val="000000" w:themeColor="text1"/>
          <w:sz w:val="22"/>
          <w:szCs w:val="22"/>
        </w:rPr>
        <w:t>per the responsibility of ‘Pep-Rallies’</w:t>
      </w:r>
      <w:r w:rsidR="00D91B69">
        <w:rPr>
          <w:rFonts w:ascii="Garamond" w:hAnsi="Garamond"/>
          <w:color w:val="000000" w:themeColor="text1"/>
          <w:sz w:val="22"/>
          <w:szCs w:val="22"/>
        </w:rPr>
        <w:t xml:space="preserve"> designated to Blue Crew</w:t>
      </w:r>
      <w:r>
        <w:rPr>
          <w:rFonts w:ascii="Garamond" w:hAnsi="Garamond"/>
          <w:color w:val="000000" w:themeColor="text1"/>
          <w:sz w:val="22"/>
          <w:szCs w:val="22"/>
        </w:rPr>
        <w:t>, the De</w:t>
      </w:r>
      <w:r w:rsidR="00D91B69">
        <w:rPr>
          <w:rFonts w:ascii="Garamond" w:hAnsi="Garamond"/>
          <w:color w:val="000000" w:themeColor="text1"/>
          <w:sz w:val="22"/>
          <w:szCs w:val="22"/>
        </w:rPr>
        <w:t xml:space="preserve">partment of Programming currently </w:t>
      </w:r>
      <w:r>
        <w:rPr>
          <w:rFonts w:ascii="Garamond" w:hAnsi="Garamond"/>
          <w:color w:val="000000" w:themeColor="text1"/>
          <w:sz w:val="22"/>
          <w:szCs w:val="22"/>
        </w:rPr>
        <w:t>serves to help coordinate and work the Pep-Rallies in accordance with Homecoming</w:t>
      </w:r>
      <w:r w:rsidR="00D91B69">
        <w:rPr>
          <w:rFonts w:ascii="Garamond" w:hAnsi="Garamond"/>
          <w:color w:val="000000" w:themeColor="text1"/>
          <w:sz w:val="22"/>
          <w:szCs w:val="22"/>
        </w:rPr>
        <w:t xml:space="preserve"> events</w:t>
      </w:r>
      <w:r w:rsidR="00F93CD7" w:rsidRPr="0011717D">
        <w:rPr>
          <w:rFonts w:ascii="Garamond" w:hAnsi="Garamond"/>
          <w:color w:val="000000" w:themeColor="text1"/>
          <w:sz w:val="22"/>
          <w:szCs w:val="22"/>
        </w:rPr>
        <w:t>;</w:t>
      </w:r>
    </w:p>
    <w:p w14:paraId="57DF1872" w14:textId="595EE301" w:rsidR="00F93CD7" w:rsidRPr="0011717D" w:rsidRDefault="00F93CD7" w:rsidP="00F93CD7">
      <w:pPr>
        <w:spacing w:line="480" w:lineRule="auto"/>
        <w:ind w:firstLine="450"/>
        <w:rPr>
          <w:rFonts w:ascii="Garamond" w:hAnsi="Garamond"/>
          <w:color w:val="000000" w:themeColor="text1"/>
          <w:sz w:val="22"/>
          <w:szCs w:val="22"/>
        </w:rPr>
      </w:pPr>
      <w:r w:rsidRPr="0011717D">
        <w:rPr>
          <w:rFonts w:ascii="Garamond" w:hAnsi="Garamond"/>
          <w:i/>
          <w:color w:val="000000" w:themeColor="text1"/>
          <w:sz w:val="22"/>
          <w:szCs w:val="22"/>
        </w:rPr>
        <w:t>Whereas,</w:t>
      </w:r>
      <w:r w:rsidR="000F1D83">
        <w:rPr>
          <w:rFonts w:ascii="Garamond" w:hAnsi="Garamond"/>
          <w:i/>
          <w:color w:val="000000" w:themeColor="text1"/>
          <w:sz w:val="22"/>
          <w:szCs w:val="22"/>
        </w:rPr>
        <w:t xml:space="preserve"> </w:t>
      </w:r>
      <w:r w:rsidR="000F1D83">
        <w:rPr>
          <w:rFonts w:ascii="Garamond" w:hAnsi="Garamond"/>
          <w:color w:val="000000" w:themeColor="text1"/>
          <w:sz w:val="22"/>
          <w:szCs w:val="22"/>
        </w:rPr>
        <w:t xml:space="preserve">the Department of Athletics is particular with what kind </w:t>
      </w:r>
      <w:r w:rsidR="00D91B69">
        <w:rPr>
          <w:rFonts w:ascii="Garamond" w:hAnsi="Garamond"/>
          <w:color w:val="000000" w:themeColor="text1"/>
          <w:sz w:val="22"/>
          <w:szCs w:val="22"/>
        </w:rPr>
        <w:t>of promotional items they allow and</w:t>
      </w:r>
      <w:r w:rsidR="000F1D83">
        <w:rPr>
          <w:rFonts w:ascii="Garamond" w:hAnsi="Garamond"/>
          <w:color w:val="000000" w:themeColor="text1"/>
          <w:sz w:val="22"/>
          <w:szCs w:val="22"/>
        </w:rPr>
        <w:t xml:space="preserve"> have their own independent funding </w:t>
      </w:r>
      <w:r w:rsidR="00D91B69">
        <w:rPr>
          <w:rFonts w:ascii="Garamond" w:hAnsi="Garamond"/>
          <w:color w:val="000000" w:themeColor="text1"/>
          <w:sz w:val="22"/>
          <w:szCs w:val="22"/>
        </w:rPr>
        <w:t xml:space="preserve">and do already </w:t>
      </w:r>
      <w:r w:rsidR="000F1D83">
        <w:rPr>
          <w:rFonts w:ascii="Garamond" w:hAnsi="Garamond"/>
          <w:color w:val="000000" w:themeColor="text1"/>
          <w:sz w:val="22"/>
          <w:szCs w:val="22"/>
        </w:rPr>
        <w:t>create promotional swag items</w:t>
      </w:r>
      <w:r w:rsidR="00D91B69">
        <w:rPr>
          <w:rFonts w:ascii="Garamond" w:hAnsi="Garamond"/>
          <w:color w:val="000000" w:themeColor="text1"/>
          <w:sz w:val="22"/>
          <w:szCs w:val="22"/>
        </w:rPr>
        <w:t xml:space="preserve"> in support of their student athletes and the general athletics department (i.e. the Women’s UCON g</w:t>
      </w:r>
      <w:r w:rsidR="00C52D05">
        <w:rPr>
          <w:rFonts w:ascii="Garamond" w:hAnsi="Garamond"/>
          <w:color w:val="000000" w:themeColor="text1"/>
          <w:sz w:val="22"/>
          <w:szCs w:val="22"/>
        </w:rPr>
        <w:t>ame, Muss Buss shirts, etc.)</w:t>
      </w:r>
      <w:r w:rsidRPr="0011717D">
        <w:rPr>
          <w:rFonts w:ascii="Garamond" w:hAnsi="Garamond"/>
          <w:color w:val="000000" w:themeColor="text1"/>
          <w:sz w:val="22"/>
          <w:szCs w:val="22"/>
        </w:rPr>
        <w:t>;</w:t>
      </w:r>
    </w:p>
    <w:p w14:paraId="0FE7B578" w14:textId="1EF463E3" w:rsidR="00827198" w:rsidRPr="00211DB1" w:rsidRDefault="00F93CD7" w:rsidP="00827198">
      <w:pPr>
        <w:spacing w:line="480" w:lineRule="auto"/>
        <w:ind w:firstLine="450"/>
        <w:rPr>
          <w:rFonts w:ascii="Garamond" w:hAnsi="Garamond"/>
          <w:color w:val="000000" w:themeColor="text1"/>
          <w:sz w:val="22"/>
          <w:szCs w:val="22"/>
        </w:rPr>
      </w:pPr>
      <w:r w:rsidRPr="0011717D">
        <w:rPr>
          <w:rFonts w:ascii="Garamond" w:hAnsi="Garamond"/>
          <w:i/>
          <w:color w:val="000000" w:themeColor="text1"/>
          <w:sz w:val="22"/>
          <w:szCs w:val="22"/>
        </w:rPr>
        <w:t>Whereas,</w:t>
      </w:r>
      <w:r w:rsidR="00D91B69">
        <w:rPr>
          <w:rFonts w:ascii="Garamond" w:hAnsi="Garamond"/>
          <w:i/>
          <w:color w:val="000000" w:themeColor="text1"/>
          <w:sz w:val="22"/>
          <w:szCs w:val="22"/>
        </w:rPr>
        <w:t xml:space="preserve"> </w:t>
      </w:r>
      <w:r w:rsidR="00FC59A2">
        <w:rPr>
          <w:rFonts w:ascii="Garamond" w:hAnsi="Garamond"/>
          <w:color w:val="000000" w:themeColor="text1"/>
          <w:sz w:val="22"/>
          <w:szCs w:val="22"/>
        </w:rPr>
        <w:t>because a key aspect of the Department is the responsibility to coordinate and plan “</w:t>
      </w:r>
      <w:r w:rsidR="00FC59A2" w:rsidRPr="00361277">
        <w:rPr>
          <w:rFonts w:ascii="Garamond" w:hAnsi="Garamond"/>
          <w:color w:val="000000" w:themeColor="text1"/>
          <w:sz w:val="22"/>
          <w:szCs w:val="22"/>
        </w:rPr>
        <w:t>Beat UNL</w:t>
      </w:r>
      <w:r w:rsidR="00FC59A2">
        <w:rPr>
          <w:rFonts w:ascii="Garamond" w:hAnsi="Garamond"/>
          <w:color w:val="000000" w:themeColor="text1"/>
          <w:sz w:val="22"/>
          <w:szCs w:val="22"/>
        </w:rPr>
        <w:t xml:space="preserve">V Week”, the Department of Programming would absorb this responsibility and </w:t>
      </w:r>
      <w:r w:rsidR="00827198">
        <w:rPr>
          <w:rFonts w:ascii="Garamond" w:hAnsi="Garamond"/>
          <w:color w:val="000000" w:themeColor="text1"/>
          <w:sz w:val="22"/>
          <w:szCs w:val="22"/>
        </w:rPr>
        <w:t xml:space="preserve">be expected to plan and execute “Beat UNLV Event(s)” under </w:t>
      </w:r>
      <w:r w:rsidR="00827198" w:rsidRPr="002E3657">
        <w:rPr>
          <w:rFonts w:ascii="Garamond" w:hAnsi="Garamond"/>
          <w:b/>
          <w:color w:val="000000" w:themeColor="text1"/>
          <w:sz w:val="22"/>
          <w:szCs w:val="22"/>
        </w:rPr>
        <w:t>Addendum A</w:t>
      </w:r>
      <w:r w:rsidR="00827198">
        <w:rPr>
          <w:rFonts w:ascii="Garamond" w:hAnsi="Garamond"/>
          <w:color w:val="000000" w:themeColor="text1"/>
          <w:sz w:val="22"/>
          <w:szCs w:val="22"/>
        </w:rPr>
        <w:t>, reflecting the department’s mission to “</w:t>
      </w:r>
      <w:r w:rsidR="00827198" w:rsidRPr="00827198">
        <w:rPr>
          <w:rFonts w:ascii="Garamond" w:hAnsi="Garamond"/>
          <w:color w:val="000000" w:themeColor="text1"/>
          <w:sz w:val="22"/>
          <w:szCs w:val="22"/>
        </w:rPr>
        <w:t>Inspire and unite the University of Nevada students through Event Programming derived from Nevada Traditions, cultural diversity, large-scale entertainment, academia, and athletics</w:t>
      </w:r>
      <w:r w:rsidR="00827198">
        <w:rPr>
          <w:rFonts w:ascii="Garamond" w:hAnsi="Garamond"/>
          <w:color w:val="000000" w:themeColor="text1"/>
          <w:sz w:val="22"/>
          <w:szCs w:val="22"/>
        </w:rPr>
        <w:t>”;</w:t>
      </w:r>
    </w:p>
    <w:p w14:paraId="04EFD0A5" w14:textId="0B7A3B65" w:rsidR="00F93CD7" w:rsidRPr="0011717D" w:rsidRDefault="00F93CD7" w:rsidP="00F93CD7">
      <w:pPr>
        <w:spacing w:line="480" w:lineRule="auto"/>
        <w:ind w:firstLine="450"/>
        <w:rPr>
          <w:rFonts w:ascii="Garamond" w:hAnsi="Garamond"/>
          <w:color w:val="000000" w:themeColor="text1"/>
          <w:sz w:val="22"/>
          <w:szCs w:val="22"/>
        </w:rPr>
      </w:pPr>
      <w:r w:rsidRPr="0011717D">
        <w:rPr>
          <w:rFonts w:ascii="Garamond" w:hAnsi="Garamond"/>
          <w:i/>
          <w:color w:val="000000" w:themeColor="text1"/>
          <w:sz w:val="22"/>
          <w:szCs w:val="22"/>
        </w:rPr>
        <w:t xml:space="preserve">Whereas, </w:t>
      </w:r>
      <w:r w:rsidR="00827198">
        <w:rPr>
          <w:rFonts w:ascii="Garamond" w:hAnsi="Garamond"/>
          <w:color w:val="000000" w:themeColor="text1"/>
          <w:sz w:val="22"/>
          <w:szCs w:val="22"/>
        </w:rPr>
        <w:t xml:space="preserve">because another key aspect of this Department is to act as a liaison between ASUN and Athletics, this responsibility would be absorbed by the Vice President and Section 02 of Chapter 201 would change to reflect </w:t>
      </w:r>
      <w:r w:rsidR="00827198" w:rsidRPr="002E3657">
        <w:rPr>
          <w:rFonts w:ascii="Garamond" w:hAnsi="Garamond"/>
          <w:b/>
          <w:color w:val="000000" w:themeColor="text1"/>
          <w:sz w:val="22"/>
          <w:szCs w:val="22"/>
        </w:rPr>
        <w:t>Addendum B</w:t>
      </w:r>
      <w:r w:rsidRPr="0011717D">
        <w:rPr>
          <w:rFonts w:ascii="Garamond" w:hAnsi="Garamond"/>
          <w:color w:val="000000" w:themeColor="text1"/>
          <w:sz w:val="22"/>
          <w:szCs w:val="22"/>
        </w:rPr>
        <w:t>;</w:t>
      </w:r>
    </w:p>
    <w:p w14:paraId="0B2B9813" w14:textId="3CE740ED" w:rsidR="00F93CD7" w:rsidRPr="0011717D" w:rsidRDefault="00F93CD7" w:rsidP="00F93CD7">
      <w:pPr>
        <w:spacing w:line="480" w:lineRule="auto"/>
        <w:ind w:firstLine="450"/>
        <w:rPr>
          <w:rFonts w:ascii="Garamond" w:hAnsi="Garamond"/>
          <w:color w:val="000000" w:themeColor="text1"/>
          <w:sz w:val="22"/>
          <w:szCs w:val="22"/>
        </w:rPr>
      </w:pPr>
      <w:r w:rsidRPr="0011717D">
        <w:rPr>
          <w:rFonts w:ascii="Garamond" w:hAnsi="Garamond"/>
          <w:i/>
          <w:color w:val="000000" w:themeColor="text1"/>
          <w:sz w:val="22"/>
          <w:szCs w:val="22"/>
        </w:rPr>
        <w:t xml:space="preserve">Whereas, </w:t>
      </w:r>
      <w:r w:rsidR="009E4729">
        <w:rPr>
          <w:rFonts w:ascii="Garamond" w:hAnsi="Garamond"/>
          <w:color w:val="000000" w:themeColor="text1"/>
          <w:sz w:val="22"/>
          <w:szCs w:val="22"/>
        </w:rPr>
        <w:t>with these reallocation of the pertinent responsibilities and the general take-over of the other previously provided services, the Department of Blue Crew is an expenditure the Associated Students no longer see as necessary</w:t>
      </w:r>
      <w:r w:rsidRPr="0011717D">
        <w:rPr>
          <w:rFonts w:ascii="Garamond" w:hAnsi="Garamond"/>
          <w:color w:val="000000" w:themeColor="text1"/>
          <w:sz w:val="22"/>
          <w:szCs w:val="22"/>
        </w:rPr>
        <w:t>;</w:t>
      </w:r>
    </w:p>
    <w:p w14:paraId="59C5C6E4" w14:textId="77777777" w:rsidR="00F93CD7" w:rsidRPr="0011717D" w:rsidRDefault="00F93CD7" w:rsidP="00F93CD7">
      <w:pPr>
        <w:spacing w:line="480" w:lineRule="auto"/>
        <w:ind w:firstLine="450"/>
        <w:rPr>
          <w:rFonts w:ascii="Garamond" w:hAnsi="Garamond"/>
          <w:i/>
          <w:color w:val="000000" w:themeColor="text1"/>
          <w:sz w:val="22"/>
          <w:szCs w:val="22"/>
        </w:rPr>
      </w:pPr>
      <w:r w:rsidRPr="0011717D">
        <w:rPr>
          <w:rFonts w:ascii="Garamond" w:hAnsi="Garamond"/>
          <w:i/>
          <w:color w:val="000000" w:themeColor="text1"/>
          <w:sz w:val="22"/>
          <w:szCs w:val="22"/>
        </w:rPr>
        <w:t xml:space="preserve">Be it enacted by the Senate of the Associated Students, </w:t>
      </w:r>
    </w:p>
    <w:p w14:paraId="527E58D1" w14:textId="663EFDFE" w:rsidR="005723C7" w:rsidRPr="00796B4F" w:rsidRDefault="005723C7" w:rsidP="00F93CD7">
      <w:pPr>
        <w:pStyle w:val="ListParagraph"/>
        <w:numPr>
          <w:ilvl w:val="0"/>
          <w:numId w:val="36"/>
        </w:numPr>
        <w:spacing w:line="480" w:lineRule="auto"/>
        <w:rPr>
          <w:rFonts w:ascii="Garamond" w:hAnsi="Garamond"/>
          <w:i/>
          <w:color w:val="000000" w:themeColor="text1"/>
          <w:sz w:val="22"/>
          <w:szCs w:val="22"/>
        </w:rPr>
      </w:pPr>
      <w:r>
        <w:rPr>
          <w:rFonts w:ascii="Garamond" w:hAnsi="Garamond"/>
          <w:color w:val="000000" w:themeColor="text1"/>
          <w:sz w:val="22"/>
          <w:szCs w:val="22"/>
        </w:rPr>
        <w:t>Th</w:t>
      </w:r>
      <w:r w:rsidR="00AB2B5C">
        <w:rPr>
          <w:rFonts w:ascii="Garamond" w:hAnsi="Garamond"/>
          <w:color w:val="000000" w:themeColor="text1"/>
          <w:sz w:val="22"/>
          <w:szCs w:val="22"/>
        </w:rPr>
        <w:t xml:space="preserve">at Chapter 204: The Department </w:t>
      </w:r>
      <w:r>
        <w:rPr>
          <w:rFonts w:ascii="Garamond" w:hAnsi="Garamond"/>
          <w:color w:val="000000" w:themeColor="text1"/>
          <w:sz w:val="22"/>
          <w:szCs w:val="22"/>
        </w:rPr>
        <w:t>f</w:t>
      </w:r>
      <w:r w:rsidR="00AB2B5C">
        <w:rPr>
          <w:rFonts w:ascii="Garamond" w:hAnsi="Garamond"/>
          <w:color w:val="000000" w:themeColor="text1"/>
          <w:sz w:val="22"/>
          <w:szCs w:val="22"/>
        </w:rPr>
        <w:t>or</w:t>
      </w:r>
      <w:r>
        <w:rPr>
          <w:rFonts w:ascii="Garamond" w:hAnsi="Garamond"/>
          <w:color w:val="000000" w:themeColor="text1"/>
          <w:sz w:val="22"/>
          <w:szCs w:val="22"/>
        </w:rPr>
        <w:t xml:space="preserve"> Blue Crew be stricken from the Statutes of the Associated Students;</w:t>
      </w:r>
    </w:p>
    <w:p w14:paraId="65DC6B59" w14:textId="0A3456BA" w:rsidR="00796B4F" w:rsidRPr="00AB2B5C" w:rsidRDefault="00AB2B5C" w:rsidP="00F93CD7">
      <w:pPr>
        <w:pStyle w:val="ListParagraph"/>
        <w:numPr>
          <w:ilvl w:val="0"/>
          <w:numId w:val="36"/>
        </w:numPr>
        <w:spacing w:line="480" w:lineRule="auto"/>
        <w:rPr>
          <w:rFonts w:ascii="Garamond" w:hAnsi="Garamond"/>
          <w:i/>
          <w:color w:val="000000" w:themeColor="text1"/>
          <w:sz w:val="22"/>
          <w:szCs w:val="22"/>
        </w:rPr>
      </w:pPr>
      <w:r>
        <w:rPr>
          <w:rFonts w:ascii="Garamond" w:hAnsi="Garamond"/>
          <w:color w:val="000000" w:themeColor="text1"/>
          <w:sz w:val="22"/>
          <w:szCs w:val="22"/>
        </w:rPr>
        <w:lastRenderedPageBreak/>
        <w:t xml:space="preserve">That under Chapter </w:t>
      </w:r>
      <w:r w:rsidR="00796B4F">
        <w:rPr>
          <w:rFonts w:ascii="Garamond" w:hAnsi="Garamond"/>
          <w:color w:val="000000" w:themeColor="text1"/>
          <w:sz w:val="22"/>
          <w:szCs w:val="22"/>
        </w:rPr>
        <w:t>402</w:t>
      </w:r>
      <w:r>
        <w:rPr>
          <w:rFonts w:ascii="Garamond" w:hAnsi="Garamond"/>
          <w:color w:val="000000" w:themeColor="text1"/>
          <w:sz w:val="22"/>
          <w:szCs w:val="22"/>
        </w:rPr>
        <w:t>: Appointed Officers</w:t>
      </w:r>
      <w:r w:rsidR="00796B4F">
        <w:rPr>
          <w:rFonts w:ascii="Garamond" w:hAnsi="Garamond"/>
          <w:color w:val="000000" w:themeColor="text1"/>
          <w:sz w:val="22"/>
          <w:szCs w:val="22"/>
        </w:rPr>
        <w:t>, the Director of Blue Crew and the Blue Crew Programmers be stricken from the Statutes of the Associated Students;</w:t>
      </w:r>
    </w:p>
    <w:p w14:paraId="14EFC1EA" w14:textId="02C03D97" w:rsidR="00AB2B5C" w:rsidRPr="00AB2B5C" w:rsidRDefault="00AB2B5C" w:rsidP="00F93CD7">
      <w:pPr>
        <w:pStyle w:val="ListParagraph"/>
        <w:numPr>
          <w:ilvl w:val="0"/>
          <w:numId w:val="36"/>
        </w:numPr>
        <w:spacing w:line="480" w:lineRule="auto"/>
        <w:rPr>
          <w:rFonts w:ascii="Garamond" w:hAnsi="Garamond"/>
          <w:i/>
          <w:color w:val="000000" w:themeColor="text1"/>
          <w:sz w:val="22"/>
          <w:szCs w:val="22"/>
        </w:rPr>
      </w:pPr>
      <w:r>
        <w:rPr>
          <w:rFonts w:ascii="Garamond" w:hAnsi="Garamond"/>
          <w:color w:val="000000" w:themeColor="text1"/>
          <w:sz w:val="22"/>
          <w:szCs w:val="22"/>
        </w:rPr>
        <w:t>That Chapter 504: The ASUN Blue Crew Internship Program be stricken from the Statutes of Associated Students;</w:t>
      </w:r>
    </w:p>
    <w:p w14:paraId="23AC3264" w14:textId="1FC4030A" w:rsidR="00AB2B5C" w:rsidRPr="00AB2B5C" w:rsidRDefault="00AB2B5C" w:rsidP="00AB2B5C">
      <w:pPr>
        <w:pStyle w:val="ListParagraph"/>
        <w:numPr>
          <w:ilvl w:val="0"/>
          <w:numId w:val="36"/>
        </w:numPr>
        <w:spacing w:line="480" w:lineRule="auto"/>
        <w:rPr>
          <w:rFonts w:ascii="Garamond" w:hAnsi="Garamond"/>
          <w:i/>
          <w:color w:val="000000" w:themeColor="text1"/>
          <w:sz w:val="22"/>
          <w:szCs w:val="22"/>
        </w:rPr>
      </w:pPr>
      <w:r>
        <w:rPr>
          <w:rFonts w:ascii="Garamond" w:hAnsi="Garamond"/>
          <w:color w:val="000000" w:themeColor="text1"/>
          <w:sz w:val="22"/>
          <w:szCs w:val="22"/>
        </w:rPr>
        <w:t xml:space="preserve">That under Chapter </w:t>
      </w:r>
      <w:r w:rsidRPr="00AB2B5C">
        <w:rPr>
          <w:rFonts w:ascii="Garamond" w:hAnsi="Garamond"/>
          <w:color w:val="000000" w:themeColor="text1"/>
          <w:sz w:val="22"/>
          <w:szCs w:val="22"/>
        </w:rPr>
        <w:t>2801: ASUN S</w:t>
      </w:r>
      <w:r>
        <w:rPr>
          <w:rFonts w:ascii="Garamond" w:hAnsi="Garamond"/>
          <w:color w:val="000000" w:themeColor="text1"/>
          <w:sz w:val="22"/>
          <w:szCs w:val="22"/>
        </w:rPr>
        <w:t>toles, the Director of Blue Crew be stricken from the Statutes of the Associated Students;</w:t>
      </w:r>
    </w:p>
    <w:p w14:paraId="6482049F" w14:textId="2B7C189C" w:rsidR="00AB2B5C" w:rsidRPr="00AB2B5C" w:rsidRDefault="00AB2B5C" w:rsidP="00AB2B5C">
      <w:pPr>
        <w:pStyle w:val="ListParagraph"/>
        <w:numPr>
          <w:ilvl w:val="0"/>
          <w:numId w:val="36"/>
        </w:numPr>
        <w:spacing w:line="480" w:lineRule="auto"/>
        <w:rPr>
          <w:rFonts w:ascii="Garamond" w:hAnsi="Garamond"/>
          <w:i/>
          <w:color w:val="000000" w:themeColor="text1"/>
          <w:sz w:val="22"/>
          <w:szCs w:val="22"/>
        </w:rPr>
      </w:pPr>
      <w:r>
        <w:rPr>
          <w:rFonts w:ascii="Garamond" w:hAnsi="Garamond"/>
          <w:color w:val="000000" w:themeColor="text1"/>
          <w:sz w:val="22"/>
          <w:szCs w:val="22"/>
        </w:rPr>
        <w:t>That under Chapter 211: The President’s Advisory Cabinet, the Director of Blue Crew be stricken from the Statutes of the Associated Students;</w:t>
      </w:r>
    </w:p>
    <w:p w14:paraId="5D9EADBD" w14:textId="39C60114" w:rsidR="00AB2B5C" w:rsidRPr="00AB2B5C" w:rsidRDefault="00AB2B5C" w:rsidP="00AB2B5C">
      <w:pPr>
        <w:pStyle w:val="ListParagraph"/>
        <w:numPr>
          <w:ilvl w:val="0"/>
          <w:numId w:val="36"/>
        </w:numPr>
        <w:spacing w:line="480" w:lineRule="auto"/>
        <w:rPr>
          <w:rFonts w:ascii="Garamond" w:hAnsi="Garamond"/>
          <w:i/>
          <w:color w:val="000000" w:themeColor="text1"/>
          <w:sz w:val="22"/>
          <w:szCs w:val="22"/>
        </w:rPr>
      </w:pPr>
      <w:r>
        <w:rPr>
          <w:rFonts w:ascii="Garamond" w:hAnsi="Garamond"/>
          <w:color w:val="000000" w:themeColor="text1"/>
          <w:sz w:val="22"/>
          <w:szCs w:val="22"/>
        </w:rPr>
        <w:t>That under Chapter 212: Term Limits, the Director of Blue Crew be stricken from the Statutes of the Associated Students;</w:t>
      </w:r>
    </w:p>
    <w:p w14:paraId="7C243A13" w14:textId="2352A0E2" w:rsidR="00AB2B5C" w:rsidRPr="00AB2B5C" w:rsidRDefault="00AB2B5C" w:rsidP="00AB2B5C">
      <w:pPr>
        <w:pStyle w:val="ListParagraph"/>
        <w:numPr>
          <w:ilvl w:val="0"/>
          <w:numId w:val="36"/>
        </w:numPr>
        <w:spacing w:line="480" w:lineRule="auto"/>
        <w:rPr>
          <w:rFonts w:ascii="Garamond" w:hAnsi="Garamond"/>
          <w:i/>
          <w:color w:val="000000" w:themeColor="text1"/>
          <w:sz w:val="22"/>
          <w:szCs w:val="22"/>
        </w:rPr>
      </w:pPr>
      <w:r>
        <w:rPr>
          <w:rFonts w:ascii="Garamond" w:hAnsi="Garamond"/>
          <w:color w:val="000000" w:themeColor="text1"/>
          <w:sz w:val="22"/>
          <w:szCs w:val="22"/>
        </w:rPr>
        <w:t xml:space="preserve">That under Chapter 213: </w:t>
      </w:r>
      <w:r w:rsidRPr="00AB2B5C">
        <w:rPr>
          <w:rFonts w:ascii="Garamond" w:hAnsi="Garamond"/>
          <w:color w:val="000000" w:themeColor="text1"/>
          <w:sz w:val="22"/>
          <w:szCs w:val="22"/>
        </w:rPr>
        <w:t>N</w:t>
      </w:r>
      <w:r>
        <w:rPr>
          <w:rFonts w:ascii="Garamond" w:hAnsi="Garamond"/>
          <w:color w:val="000000" w:themeColor="text1"/>
          <w:sz w:val="22"/>
          <w:szCs w:val="22"/>
        </w:rPr>
        <w:t xml:space="preserve">ominations and Resignations, The Director of Blue Crew be </w:t>
      </w:r>
      <w:r>
        <w:rPr>
          <w:rFonts w:ascii="Garamond" w:hAnsi="Garamond"/>
          <w:color w:val="000000" w:themeColor="text1"/>
          <w:sz w:val="22"/>
          <w:szCs w:val="22"/>
        </w:rPr>
        <w:t>stricken from the Statutes of the Associated Students;</w:t>
      </w:r>
    </w:p>
    <w:p w14:paraId="5CAC59AF" w14:textId="3D15BEB9" w:rsidR="00F93CD7" w:rsidRDefault="005723C7" w:rsidP="00F93CD7">
      <w:pPr>
        <w:pStyle w:val="ListParagraph"/>
        <w:numPr>
          <w:ilvl w:val="0"/>
          <w:numId w:val="36"/>
        </w:numPr>
        <w:spacing w:line="480" w:lineRule="auto"/>
        <w:rPr>
          <w:rFonts w:ascii="Garamond" w:hAnsi="Garamond"/>
          <w:i/>
          <w:color w:val="000000" w:themeColor="text1"/>
          <w:sz w:val="22"/>
          <w:szCs w:val="22"/>
        </w:rPr>
      </w:pPr>
      <w:r>
        <w:rPr>
          <w:rFonts w:ascii="Garamond" w:hAnsi="Garamond"/>
          <w:color w:val="000000" w:themeColor="text1"/>
          <w:sz w:val="22"/>
          <w:szCs w:val="22"/>
        </w:rPr>
        <w:t>That Chapter 205: The Dep</w:t>
      </w:r>
      <w:r w:rsidR="00FC59A2">
        <w:rPr>
          <w:rFonts w:ascii="Garamond" w:hAnsi="Garamond"/>
          <w:color w:val="000000" w:themeColor="text1"/>
          <w:sz w:val="22"/>
          <w:szCs w:val="22"/>
        </w:rPr>
        <w:t xml:space="preserve">artment of Event Programming, </w:t>
      </w:r>
      <w:r>
        <w:rPr>
          <w:rFonts w:ascii="Garamond" w:hAnsi="Garamond"/>
          <w:color w:val="000000" w:themeColor="text1"/>
          <w:sz w:val="22"/>
          <w:szCs w:val="22"/>
        </w:rPr>
        <w:t xml:space="preserve">be changed to reflect </w:t>
      </w:r>
      <w:r w:rsidRPr="00481F5C">
        <w:rPr>
          <w:rFonts w:ascii="Garamond" w:hAnsi="Garamond"/>
          <w:b/>
          <w:color w:val="000000" w:themeColor="text1"/>
          <w:sz w:val="22"/>
          <w:szCs w:val="22"/>
        </w:rPr>
        <w:t>Addendum A</w:t>
      </w:r>
      <w:r w:rsidR="00FC59A2">
        <w:rPr>
          <w:rFonts w:ascii="Garamond" w:hAnsi="Garamond"/>
          <w:color w:val="000000" w:themeColor="text1"/>
          <w:sz w:val="22"/>
          <w:szCs w:val="22"/>
        </w:rPr>
        <w:t xml:space="preserve"> to reflect the responsibilities this Department will absorb;</w:t>
      </w:r>
    </w:p>
    <w:p w14:paraId="25A9C1D6" w14:textId="5FF2A808" w:rsidR="005723C7" w:rsidRPr="0011717D" w:rsidRDefault="005723C7" w:rsidP="00F93CD7">
      <w:pPr>
        <w:pStyle w:val="ListParagraph"/>
        <w:numPr>
          <w:ilvl w:val="0"/>
          <w:numId w:val="36"/>
        </w:numPr>
        <w:spacing w:line="480" w:lineRule="auto"/>
        <w:rPr>
          <w:rFonts w:ascii="Garamond" w:hAnsi="Garamond"/>
          <w:i/>
          <w:color w:val="000000" w:themeColor="text1"/>
          <w:sz w:val="22"/>
          <w:szCs w:val="22"/>
        </w:rPr>
      </w:pPr>
      <w:r>
        <w:rPr>
          <w:rFonts w:ascii="Garamond" w:hAnsi="Garamond"/>
          <w:color w:val="000000" w:themeColor="text1"/>
          <w:sz w:val="22"/>
          <w:szCs w:val="22"/>
        </w:rPr>
        <w:t xml:space="preserve">That Chapter 201: </w:t>
      </w:r>
      <w:r w:rsidR="00FC59A2">
        <w:rPr>
          <w:rFonts w:ascii="Garamond" w:hAnsi="Garamond"/>
          <w:color w:val="000000" w:themeColor="text1"/>
          <w:sz w:val="22"/>
          <w:szCs w:val="22"/>
        </w:rPr>
        <w:t xml:space="preserve">Office of the President, Section 02: Duties of the Vice President, be changed to reflect </w:t>
      </w:r>
      <w:r w:rsidR="00FC59A2" w:rsidRPr="00481F5C">
        <w:rPr>
          <w:rFonts w:ascii="Garamond" w:hAnsi="Garamond"/>
          <w:b/>
          <w:color w:val="000000" w:themeColor="text1"/>
          <w:sz w:val="22"/>
          <w:szCs w:val="22"/>
        </w:rPr>
        <w:t>Addendum B</w:t>
      </w:r>
      <w:r w:rsidR="00FC59A2">
        <w:rPr>
          <w:rFonts w:ascii="Garamond" w:hAnsi="Garamond"/>
          <w:color w:val="000000" w:themeColor="text1"/>
          <w:sz w:val="22"/>
          <w:szCs w:val="22"/>
        </w:rPr>
        <w:t xml:space="preserve"> to reflect the new responsibilities this officer will absorb;</w:t>
      </w:r>
    </w:p>
    <w:p w14:paraId="7FAA2631" w14:textId="00CC3305" w:rsidR="00F93CD7" w:rsidRPr="0011717D" w:rsidRDefault="00F93CD7" w:rsidP="00F93CD7">
      <w:pPr>
        <w:spacing w:line="480" w:lineRule="auto"/>
        <w:ind w:firstLine="450"/>
        <w:rPr>
          <w:rFonts w:ascii="Garamond" w:hAnsi="Garamond"/>
          <w:i/>
          <w:color w:val="000000" w:themeColor="text1"/>
          <w:sz w:val="22"/>
          <w:szCs w:val="22"/>
        </w:rPr>
      </w:pPr>
      <w:r w:rsidRPr="0011717D">
        <w:rPr>
          <w:rFonts w:ascii="Garamond" w:hAnsi="Garamond"/>
          <w:i/>
          <w:color w:val="000000" w:themeColor="text1"/>
          <w:sz w:val="22"/>
          <w:szCs w:val="22"/>
        </w:rPr>
        <w:t>Be it</w:t>
      </w:r>
      <w:r w:rsidR="00A45C99" w:rsidRPr="0011717D">
        <w:rPr>
          <w:rFonts w:ascii="Garamond" w:hAnsi="Garamond"/>
          <w:i/>
          <w:color w:val="000000" w:themeColor="text1"/>
          <w:sz w:val="22"/>
          <w:szCs w:val="22"/>
        </w:rPr>
        <w:t xml:space="preserve"> further</w:t>
      </w:r>
      <w:r w:rsidRPr="0011717D">
        <w:rPr>
          <w:rFonts w:ascii="Garamond" w:hAnsi="Garamond"/>
          <w:i/>
          <w:color w:val="000000" w:themeColor="text1"/>
          <w:sz w:val="22"/>
          <w:szCs w:val="22"/>
        </w:rPr>
        <w:t xml:space="preserve"> enacted by the Senate of the Associated Students, </w:t>
      </w:r>
    </w:p>
    <w:p w14:paraId="0457B1FA" w14:textId="54AEF7DB" w:rsidR="005723C7" w:rsidRPr="005723C7" w:rsidRDefault="00D54ACC" w:rsidP="005723C7">
      <w:pPr>
        <w:pStyle w:val="ListParagraph"/>
        <w:numPr>
          <w:ilvl w:val="0"/>
          <w:numId w:val="38"/>
        </w:numPr>
        <w:spacing w:line="480" w:lineRule="auto"/>
        <w:rPr>
          <w:rFonts w:ascii="Garamond" w:hAnsi="Garamond"/>
          <w:i/>
          <w:color w:val="000000" w:themeColor="text1"/>
          <w:sz w:val="22"/>
          <w:szCs w:val="22"/>
        </w:rPr>
      </w:pPr>
      <w:r>
        <w:rPr>
          <w:rFonts w:ascii="Garamond" w:hAnsi="Garamond"/>
          <w:color w:val="000000" w:themeColor="text1"/>
          <w:sz w:val="22"/>
          <w:szCs w:val="22"/>
        </w:rPr>
        <w:t>That in eliminating</w:t>
      </w:r>
      <w:r w:rsidR="005723C7">
        <w:rPr>
          <w:rFonts w:ascii="Garamond" w:hAnsi="Garamond"/>
          <w:color w:val="000000" w:themeColor="text1"/>
          <w:sz w:val="22"/>
          <w:szCs w:val="22"/>
        </w:rPr>
        <w:t xml:space="preserve"> Chapter</w:t>
      </w:r>
      <w:r>
        <w:rPr>
          <w:rFonts w:ascii="Garamond" w:hAnsi="Garamond"/>
          <w:color w:val="000000" w:themeColor="text1"/>
          <w:sz w:val="22"/>
          <w:szCs w:val="22"/>
        </w:rPr>
        <w:t xml:space="preserve"> 204 of the Statutes of the Associa</w:t>
      </w:r>
      <w:r w:rsidR="00AB2B5C">
        <w:rPr>
          <w:rFonts w:ascii="Garamond" w:hAnsi="Garamond"/>
          <w:color w:val="000000" w:themeColor="text1"/>
          <w:sz w:val="22"/>
          <w:szCs w:val="22"/>
        </w:rPr>
        <w:t xml:space="preserve">ted Students “The Department for </w:t>
      </w:r>
      <w:r>
        <w:rPr>
          <w:rFonts w:ascii="Garamond" w:hAnsi="Garamond"/>
          <w:color w:val="000000" w:themeColor="text1"/>
          <w:sz w:val="22"/>
          <w:szCs w:val="22"/>
        </w:rPr>
        <w:t xml:space="preserve">Blue Crew”, </w:t>
      </w:r>
      <w:r w:rsidR="005723C7">
        <w:rPr>
          <w:rFonts w:ascii="Garamond" w:hAnsi="Garamond"/>
          <w:color w:val="000000" w:themeColor="text1"/>
          <w:sz w:val="22"/>
          <w:szCs w:val="22"/>
        </w:rPr>
        <w:t xml:space="preserve">this bill </w:t>
      </w:r>
      <w:r>
        <w:rPr>
          <w:rFonts w:ascii="Garamond" w:hAnsi="Garamond"/>
          <w:color w:val="000000" w:themeColor="text1"/>
          <w:sz w:val="22"/>
          <w:szCs w:val="22"/>
        </w:rPr>
        <w:t>will not affect the current officers</w:t>
      </w:r>
      <w:r w:rsidR="00AB2B5C">
        <w:rPr>
          <w:rFonts w:ascii="Garamond" w:hAnsi="Garamond"/>
          <w:color w:val="000000" w:themeColor="text1"/>
          <w:sz w:val="22"/>
          <w:szCs w:val="22"/>
        </w:rPr>
        <w:t>, the Director’s eligibility of a graduation stole,</w:t>
      </w:r>
      <w:r>
        <w:rPr>
          <w:rFonts w:ascii="Garamond" w:hAnsi="Garamond"/>
          <w:color w:val="000000" w:themeColor="text1"/>
          <w:sz w:val="22"/>
          <w:szCs w:val="22"/>
        </w:rPr>
        <w:t xml:space="preserve"> and FY 2017 budget, and further rollover will, at the discretion of the President</w:t>
      </w:r>
      <w:r w:rsidR="005723C7">
        <w:rPr>
          <w:rFonts w:ascii="Garamond" w:hAnsi="Garamond"/>
          <w:color w:val="000000" w:themeColor="text1"/>
          <w:sz w:val="22"/>
          <w:szCs w:val="22"/>
        </w:rPr>
        <w:t>, be attributed to the Department of Event Programming;</w:t>
      </w:r>
    </w:p>
    <w:p w14:paraId="68A65908" w14:textId="2D1E80B2" w:rsidR="00D54ACC" w:rsidRPr="00827198" w:rsidRDefault="005723C7" w:rsidP="00827198">
      <w:pPr>
        <w:pStyle w:val="ListParagraph"/>
        <w:numPr>
          <w:ilvl w:val="0"/>
          <w:numId w:val="38"/>
        </w:numPr>
        <w:spacing w:line="480" w:lineRule="auto"/>
        <w:rPr>
          <w:rFonts w:ascii="Garamond" w:hAnsi="Garamond"/>
          <w:i/>
          <w:color w:val="000000" w:themeColor="text1"/>
          <w:sz w:val="22"/>
          <w:szCs w:val="22"/>
        </w:rPr>
      </w:pPr>
      <w:r>
        <w:rPr>
          <w:rFonts w:ascii="Garamond" w:hAnsi="Garamond"/>
          <w:color w:val="000000" w:themeColor="text1"/>
          <w:sz w:val="22"/>
          <w:szCs w:val="22"/>
        </w:rPr>
        <w:t xml:space="preserve">That the Associated Students will continue to promote Wolf Pack sporting events through the Department of </w:t>
      </w:r>
      <w:r w:rsidR="00827198">
        <w:rPr>
          <w:rFonts w:ascii="Garamond" w:hAnsi="Garamond"/>
          <w:color w:val="000000" w:themeColor="text1"/>
          <w:sz w:val="22"/>
          <w:szCs w:val="22"/>
        </w:rPr>
        <w:t xml:space="preserve">Event </w:t>
      </w:r>
      <w:r>
        <w:rPr>
          <w:rFonts w:ascii="Garamond" w:hAnsi="Garamond"/>
          <w:color w:val="000000" w:themeColor="text1"/>
          <w:sz w:val="22"/>
          <w:szCs w:val="22"/>
        </w:rPr>
        <w:t>Programming and work with athletics, through the liaison position found in the Vice President (</w:t>
      </w:r>
      <w:r w:rsidRPr="00481F5C">
        <w:rPr>
          <w:rFonts w:ascii="Garamond" w:hAnsi="Garamond"/>
          <w:b/>
          <w:color w:val="000000" w:themeColor="text1"/>
          <w:sz w:val="22"/>
          <w:szCs w:val="22"/>
        </w:rPr>
        <w:t>Addendum B</w:t>
      </w:r>
      <w:r>
        <w:rPr>
          <w:rFonts w:ascii="Garamond" w:hAnsi="Garamond"/>
          <w:color w:val="000000" w:themeColor="text1"/>
          <w:sz w:val="22"/>
          <w:szCs w:val="22"/>
        </w:rPr>
        <w:t xml:space="preserve">), to foster a good </w:t>
      </w:r>
      <w:r>
        <w:rPr>
          <w:rFonts w:ascii="Garamond" w:hAnsi="Garamond"/>
          <w:color w:val="000000" w:themeColor="text1"/>
          <w:sz w:val="22"/>
          <w:szCs w:val="22"/>
        </w:rPr>
        <w:lastRenderedPageBreak/>
        <w:t xml:space="preserve">relationship and provide for the same “engaging atmosphere” </w:t>
      </w:r>
      <w:r w:rsidR="00827198">
        <w:rPr>
          <w:rFonts w:ascii="Garamond" w:hAnsi="Garamond"/>
          <w:color w:val="000000" w:themeColor="text1"/>
          <w:sz w:val="22"/>
          <w:szCs w:val="22"/>
        </w:rPr>
        <w:t xml:space="preserve">around sporting events </w:t>
      </w:r>
      <w:r>
        <w:rPr>
          <w:rFonts w:ascii="Garamond" w:hAnsi="Garamond"/>
          <w:color w:val="000000" w:themeColor="text1"/>
          <w:sz w:val="22"/>
          <w:szCs w:val="22"/>
        </w:rPr>
        <w:t xml:space="preserve">as posited in the original intent of the Department. </w:t>
      </w:r>
    </w:p>
    <w:p w14:paraId="49443F27" w14:textId="26CC844A" w:rsidR="00F93CD7" w:rsidRPr="0011717D" w:rsidRDefault="00F93CD7" w:rsidP="00F93CD7">
      <w:pPr>
        <w:pStyle w:val="Endcharacter"/>
        <w:spacing w:line="480" w:lineRule="auto"/>
        <w:ind w:left="0"/>
        <w:rPr>
          <w:rFonts w:ascii="Garamond" w:hAnsi="Garamond"/>
          <w:color w:val="000000" w:themeColor="text1"/>
          <w:sz w:val="30"/>
          <w:szCs w:val="30"/>
        </w:rPr>
      </w:pPr>
      <w:r w:rsidRPr="0011717D">
        <w:rPr>
          <w:rFonts w:ascii="Garamond" w:hAnsi="Garamond"/>
          <w:color w:val="000000" w:themeColor="text1"/>
          <w:sz w:val="30"/>
          <w:szCs w:val="30"/>
        </w:rPr>
        <w:t>○</w:t>
      </w:r>
    </w:p>
    <w:sectPr w:rsidR="00F93CD7" w:rsidRPr="0011717D" w:rsidSect="00F93CD7">
      <w:headerReference w:type="even" r:id="rId11"/>
      <w:headerReference w:type="default" r:id="rId12"/>
      <w:footerReference w:type="default" r:id="rId13"/>
      <w:type w:val="continuous"/>
      <w:pgSz w:w="12240" w:h="15840" w:code="1"/>
      <w:pgMar w:top="1440" w:right="1800" w:bottom="1440" w:left="1800" w:header="1008" w:footer="720" w:gutter="0"/>
      <w:lnNumType w:countBy="1" w:distance="245"/>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D8BDF" w14:textId="77777777" w:rsidR="00D7266D" w:rsidRPr="00537A53" w:rsidRDefault="00D7266D">
      <w:pPr>
        <w:rPr>
          <w:sz w:val="28"/>
          <w:szCs w:val="28"/>
        </w:rPr>
      </w:pPr>
      <w:r>
        <w:separator/>
      </w:r>
    </w:p>
  </w:endnote>
  <w:endnote w:type="continuationSeparator" w:id="0">
    <w:p w14:paraId="29B09930" w14:textId="77777777" w:rsidR="00D7266D" w:rsidRPr="00537A53" w:rsidRDefault="00D7266D">
      <w:pPr>
        <w:rPr>
          <w:sz w:val="28"/>
          <w:szCs w:val="28"/>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DeVinne BT">
    <w:altName w:val="Times New Roman"/>
    <w:panose1 w:val="00000000000000000000"/>
    <w:charset w:val="00"/>
    <w:family w:val="roman"/>
    <w:notTrueType/>
    <w:pitch w:val="variable"/>
    <w:sig w:usb0="00000003" w:usb1="00000000" w:usb2="00000000" w:usb3="00000000" w:csb0="00000001" w:csb1="00000000"/>
  </w:font>
  <w:font w:name="CheltenhamCnd-Bold">
    <w:altName w:val="Times New Roman"/>
    <w:charset w:val="00"/>
    <w:family w:val="auto"/>
    <w:pitch w:val="variable"/>
    <w:sig w:usb0="00000001" w:usb1="00000000" w:usb2="00000000" w:usb3="00000000" w:csb0="0000001B" w:csb1="00000000"/>
  </w:font>
  <w:font w:name="Century Schoolbook">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89EEB" w14:textId="77777777" w:rsidR="00F93CD7" w:rsidRPr="00D201CF" w:rsidRDefault="00F93CD7" w:rsidP="003322A9">
    <w:pPr>
      <w:pStyle w:val="Footer"/>
      <w:ind w:left="-720"/>
      <w:rPr>
        <w:rFonts w:ascii="Arial" w:hAnsi="Arial" w:cs="Arial"/>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C8EC3" w14:textId="77777777" w:rsidR="007D292C" w:rsidRPr="00236685" w:rsidRDefault="007D292C" w:rsidP="0068105B">
    <w:pPr>
      <w:pStyle w:val="Footer"/>
      <w:ind w:left="-1152"/>
      <w:rPr>
        <w:rFonts w:ascii="Arial" w:hAnsi="Arial"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1DB43" w14:textId="77777777" w:rsidR="00D7266D" w:rsidRPr="00537A53" w:rsidRDefault="00D7266D">
      <w:pPr>
        <w:rPr>
          <w:sz w:val="28"/>
          <w:szCs w:val="28"/>
        </w:rPr>
      </w:pPr>
      <w:r>
        <w:separator/>
      </w:r>
    </w:p>
  </w:footnote>
  <w:footnote w:type="continuationSeparator" w:id="0">
    <w:p w14:paraId="2C20118F" w14:textId="77777777" w:rsidR="00D7266D" w:rsidRPr="00537A53" w:rsidRDefault="00D7266D">
      <w:pPr>
        <w:rPr>
          <w:sz w:val="28"/>
          <w:szCs w:val="28"/>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9C1A1" w14:textId="77777777" w:rsidR="00F93CD7" w:rsidRPr="0029068E" w:rsidRDefault="00F93CD7" w:rsidP="003322A9">
    <w:pPr>
      <w:pStyle w:val="Header"/>
      <w:jc w:val="center"/>
    </w:pPr>
    <w:r>
      <w:rPr>
        <w:rStyle w:val="PageNumber"/>
      </w:rPr>
      <w:t>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rPr>
      <w:id w:val="936948554"/>
      <w:docPartObj>
        <w:docPartGallery w:val="Page Numbers (Top of Page)"/>
        <w:docPartUnique/>
      </w:docPartObj>
    </w:sdtPr>
    <w:sdtEndPr>
      <w:rPr>
        <w:noProof/>
      </w:rPr>
    </w:sdtEndPr>
    <w:sdtContent>
      <w:p w14:paraId="22F4F217" w14:textId="77777777" w:rsidR="00F93CD7" w:rsidRDefault="00F93CD7" w:rsidP="007C5FFC">
        <w:pPr>
          <w:pStyle w:val="Header"/>
          <w:jc w:val="center"/>
          <w:rPr>
            <w:rFonts w:ascii="Garamond" w:hAnsi="Garamond"/>
            <w:noProof/>
          </w:rPr>
        </w:pPr>
        <w:r w:rsidRPr="007C5FFC">
          <w:rPr>
            <w:rFonts w:ascii="Garamond" w:hAnsi="Garamond"/>
          </w:rPr>
          <w:fldChar w:fldCharType="begin"/>
        </w:r>
        <w:r w:rsidRPr="007C5FFC">
          <w:rPr>
            <w:rFonts w:ascii="Garamond" w:hAnsi="Garamond"/>
          </w:rPr>
          <w:instrText xml:space="preserve"> PAGE   \* MERGEFORMAT </w:instrText>
        </w:r>
        <w:r w:rsidRPr="007C5FFC">
          <w:rPr>
            <w:rFonts w:ascii="Garamond" w:hAnsi="Garamond"/>
          </w:rPr>
          <w:fldChar w:fldCharType="separate"/>
        </w:r>
        <w:r w:rsidR="008E73AB">
          <w:rPr>
            <w:rFonts w:ascii="Garamond" w:hAnsi="Garamond"/>
            <w:noProof/>
          </w:rPr>
          <w:t>1</w:t>
        </w:r>
        <w:r w:rsidRPr="007C5FFC">
          <w:rPr>
            <w:rFonts w:ascii="Garamond" w:hAnsi="Garamond"/>
            <w:noProof/>
          </w:rPr>
          <w:fldChar w:fldCharType="end"/>
        </w:r>
      </w:p>
      <w:p w14:paraId="4C8A86E1" w14:textId="29F828B6" w:rsidR="00F93CD7" w:rsidRPr="007C5FFC" w:rsidRDefault="00D7266D" w:rsidP="007C5FFC">
        <w:pPr>
          <w:pStyle w:val="Header"/>
          <w:jc w:val="center"/>
          <w:rPr>
            <w:rFonts w:ascii="Garamond" w:hAnsi="Garamond"/>
          </w:rPr>
        </w:pP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25342" w14:textId="77777777" w:rsidR="007D292C" w:rsidRDefault="007D292C"/>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B1897" w14:textId="1EF4849A" w:rsidR="007D292C" w:rsidRPr="00F93CD7" w:rsidRDefault="00EB4677" w:rsidP="00F93CD7">
    <w:pPr>
      <w:pStyle w:val="Header"/>
      <w:tabs>
        <w:tab w:val="clear" w:pos="4320"/>
        <w:tab w:val="clear" w:pos="8640"/>
        <w:tab w:val="center" w:pos="3168"/>
      </w:tabs>
      <w:jc w:val="center"/>
      <w:rPr>
        <w:rStyle w:val="PageNumber"/>
        <w:rFonts w:ascii="Garamond" w:hAnsi="Garamond"/>
        <w:sz w:val="24"/>
        <w:szCs w:val="24"/>
      </w:rPr>
    </w:pPr>
    <w:r w:rsidRPr="00F93CD7">
      <w:rPr>
        <w:rStyle w:val="PageNumber"/>
        <w:rFonts w:ascii="Garamond" w:hAnsi="Garamond"/>
        <w:sz w:val="24"/>
        <w:szCs w:val="24"/>
      </w:rPr>
      <w:fldChar w:fldCharType="begin"/>
    </w:r>
    <w:r w:rsidR="007D292C" w:rsidRPr="00F93CD7">
      <w:rPr>
        <w:rStyle w:val="PageNumber"/>
        <w:rFonts w:ascii="Garamond" w:hAnsi="Garamond"/>
        <w:sz w:val="24"/>
        <w:szCs w:val="24"/>
      </w:rPr>
      <w:instrText xml:space="preserve"> PAGE </w:instrText>
    </w:r>
    <w:r w:rsidRPr="00F93CD7">
      <w:rPr>
        <w:rStyle w:val="PageNumber"/>
        <w:rFonts w:ascii="Garamond" w:hAnsi="Garamond"/>
        <w:sz w:val="24"/>
        <w:szCs w:val="24"/>
      </w:rPr>
      <w:fldChar w:fldCharType="separate"/>
    </w:r>
    <w:r w:rsidR="00845948">
      <w:rPr>
        <w:rStyle w:val="PageNumber"/>
        <w:rFonts w:ascii="Garamond" w:hAnsi="Garamond"/>
        <w:noProof/>
        <w:sz w:val="24"/>
        <w:szCs w:val="24"/>
      </w:rPr>
      <w:t>2</w:t>
    </w:r>
    <w:r w:rsidRPr="00F93CD7">
      <w:rPr>
        <w:rStyle w:val="PageNumber"/>
        <w:rFonts w:ascii="Garamond" w:hAnsi="Garamond"/>
        <w:sz w:val="24"/>
        <w:szCs w:val="24"/>
      </w:rPr>
      <w:fldChar w:fldCharType="end"/>
    </w:r>
  </w:p>
  <w:p w14:paraId="0B7520C3" w14:textId="77777777" w:rsidR="00F93CD7" w:rsidRPr="00F93CD7" w:rsidRDefault="00F93CD7" w:rsidP="00F93CD7">
    <w:pPr>
      <w:pStyle w:val="Header"/>
      <w:tabs>
        <w:tab w:val="clear" w:pos="4320"/>
        <w:tab w:val="clear" w:pos="8640"/>
        <w:tab w:val="center" w:pos="3168"/>
      </w:tabs>
      <w:jc w:val="center"/>
      <w:rPr>
        <w:rFonts w:ascii="Garamond" w:hAnsi="Garamond"/>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CA6F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E1C58"/>
    <w:multiLevelType w:val="multilevel"/>
    <w:tmpl w:val="AF68DD30"/>
    <w:lvl w:ilvl="0">
      <w:start w:val="1"/>
      <w:numFmt w:val="lowerLetter"/>
      <w:lvlText w:val="(%1)"/>
      <w:lvlJc w:val="left"/>
      <w:pPr>
        <w:tabs>
          <w:tab w:val="num" w:pos="1611"/>
        </w:tabs>
        <w:ind w:left="1611" w:hanging="1035"/>
      </w:pPr>
      <w:rPr>
        <w:rFonts w:ascii="Times New Roman" w:eastAsia="Times New Roman" w:hAnsi="Times New Roman" w:cs="Times New Roman"/>
      </w:rPr>
    </w:lvl>
    <w:lvl w:ilvl="1">
      <w:start w:val="1"/>
      <w:numFmt w:val="lowerLetter"/>
      <w:lvlText w:val="%2."/>
      <w:lvlJc w:val="left"/>
      <w:pPr>
        <w:tabs>
          <w:tab w:val="num" w:pos="1656"/>
        </w:tabs>
        <w:ind w:left="1656" w:hanging="36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2">
    <w:nsid w:val="03383447"/>
    <w:multiLevelType w:val="hybridMultilevel"/>
    <w:tmpl w:val="820445F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4636724"/>
    <w:multiLevelType w:val="hybridMultilevel"/>
    <w:tmpl w:val="1CF07CFC"/>
    <w:lvl w:ilvl="0" w:tplc="E6EA2606">
      <w:start w:val="1"/>
      <w:numFmt w:val="upperLetter"/>
      <w:lvlText w:val="(%1)"/>
      <w:lvlJc w:val="left"/>
      <w:pPr>
        <w:ind w:left="915" w:hanging="39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
    <w:nsid w:val="07916ED8"/>
    <w:multiLevelType w:val="hybridMultilevel"/>
    <w:tmpl w:val="E5766798"/>
    <w:lvl w:ilvl="0" w:tplc="2962E7FA">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0B933367"/>
    <w:multiLevelType w:val="hybridMultilevel"/>
    <w:tmpl w:val="820445F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0F2D525B"/>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5505F3C"/>
    <w:multiLevelType w:val="hybridMultilevel"/>
    <w:tmpl w:val="B40A5842"/>
    <w:lvl w:ilvl="0" w:tplc="841477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696754"/>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02F5E17"/>
    <w:multiLevelType w:val="hybridMultilevel"/>
    <w:tmpl w:val="1CF411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50A69"/>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ACE6A8B"/>
    <w:multiLevelType w:val="hybridMultilevel"/>
    <w:tmpl w:val="FEBC31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B60B21"/>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F5F0E1A"/>
    <w:multiLevelType w:val="hybridMultilevel"/>
    <w:tmpl w:val="A6D01DE8"/>
    <w:lvl w:ilvl="0" w:tplc="51EC23AA">
      <w:start w:val="1"/>
      <w:numFmt w:val="lowerLetter"/>
      <w:lvlText w:val="(%1)"/>
      <w:lvlJc w:val="left"/>
      <w:pPr>
        <w:tabs>
          <w:tab w:val="num" w:pos="1521"/>
        </w:tabs>
        <w:ind w:left="1521" w:hanging="945"/>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4">
    <w:nsid w:val="3AAE5947"/>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5">
    <w:nsid w:val="49463C18"/>
    <w:multiLevelType w:val="multilevel"/>
    <w:tmpl w:val="A218D9DA"/>
    <w:lvl w:ilvl="0">
      <w:start w:val="1"/>
      <w:numFmt w:val="lowerLetter"/>
      <w:lvlText w:val="%1)"/>
      <w:lvlJc w:val="left"/>
      <w:pPr>
        <w:ind w:left="720" w:hanging="360"/>
      </w:pPr>
      <w:rPr>
        <w:rFonts w:ascii="Calibri" w:eastAsia="Calibri" w:hAnsi="Calibri" w:cs="Times New Roman"/>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497B2AB5"/>
    <w:multiLevelType w:val="hybridMultilevel"/>
    <w:tmpl w:val="5AA029A0"/>
    <w:lvl w:ilvl="0" w:tplc="34E836E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C862B2"/>
    <w:multiLevelType w:val="hybridMultilevel"/>
    <w:tmpl w:val="E9A878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F07344"/>
    <w:multiLevelType w:val="hybridMultilevel"/>
    <w:tmpl w:val="498E34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E45B56"/>
    <w:multiLevelType w:val="hybridMultilevel"/>
    <w:tmpl w:val="121293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D018AF"/>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5920746D"/>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2">
    <w:nsid w:val="5DE4345A"/>
    <w:multiLevelType w:val="hybridMultilevel"/>
    <w:tmpl w:val="803E53A2"/>
    <w:lvl w:ilvl="0" w:tplc="83B09D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8A2CDB"/>
    <w:multiLevelType w:val="hybridMultilevel"/>
    <w:tmpl w:val="7D440CCE"/>
    <w:lvl w:ilvl="0" w:tplc="6090D0E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4">
    <w:nsid w:val="5F102618"/>
    <w:multiLevelType w:val="hybridMultilevel"/>
    <w:tmpl w:val="447470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0D6A73"/>
    <w:multiLevelType w:val="hybridMultilevel"/>
    <w:tmpl w:val="CCDEDD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12B6E2B"/>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7">
    <w:nsid w:val="65775624"/>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8">
    <w:nsid w:val="66CD1FD9"/>
    <w:multiLevelType w:val="hybridMultilevel"/>
    <w:tmpl w:val="69A41D6C"/>
    <w:lvl w:ilvl="0" w:tplc="2CCCF6D6">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3D2D888">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9AF3DB8"/>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69CF6B9E"/>
    <w:multiLevelType w:val="hybridMultilevel"/>
    <w:tmpl w:val="1518B72C"/>
    <w:lvl w:ilvl="0" w:tplc="4B682718">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1">
    <w:nsid w:val="6F584B53"/>
    <w:multiLevelType w:val="hybridMultilevel"/>
    <w:tmpl w:val="92600D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4E6733"/>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78A521FD"/>
    <w:multiLevelType w:val="hybridMultilevel"/>
    <w:tmpl w:val="AF68DD30"/>
    <w:lvl w:ilvl="0" w:tplc="3478273E">
      <w:start w:val="1"/>
      <w:numFmt w:val="lowerLetter"/>
      <w:lvlText w:val="(%1)"/>
      <w:lvlJc w:val="left"/>
      <w:pPr>
        <w:tabs>
          <w:tab w:val="num" w:pos="1611"/>
        </w:tabs>
        <w:ind w:left="1611" w:hanging="1035"/>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4">
    <w:nsid w:val="7AFB4AB3"/>
    <w:multiLevelType w:val="multilevel"/>
    <w:tmpl w:val="AF68DD30"/>
    <w:lvl w:ilvl="0">
      <w:start w:val="1"/>
      <w:numFmt w:val="lowerLetter"/>
      <w:lvlText w:val="(%1)"/>
      <w:lvlJc w:val="left"/>
      <w:pPr>
        <w:tabs>
          <w:tab w:val="num" w:pos="1611"/>
        </w:tabs>
        <w:ind w:left="1611" w:hanging="1035"/>
      </w:pPr>
      <w:rPr>
        <w:rFonts w:ascii="Times New Roman" w:eastAsia="Times New Roman" w:hAnsi="Times New Roman" w:cs="Times New Roman"/>
      </w:rPr>
    </w:lvl>
    <w:lvl w:ilvl="1">
      <w:start w:val="1"/>
      <w:numFmt w:val="lowerLetter"/>
      <w:lvlText w:val="%2."/>
      <w:lvlJc w:val="left"/>
      <w:pPr>
        <w:tabs>
          <w:tab w:val="num" w:pos="1656"/>
        </w:tabs>
        <w:ind w:left="1656" w:hanging="36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35">
    <w:nsid w:val="7E3C216D"/>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7E943DAD"/>
    <w:multiLevelType w:val="hybridMultilevel"/>
    <w:tmpl w:val="FAEE22AC"/>
    <w:lvl w:ilvl="0" w:tplc="162011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F9D6E47"/>
    <w:multiLevelType w:val="hybridMultilevel"/>
    <w:tmpl w:val="820445F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3"/>
  </w:num>
  <w:num w:numId="2">
    <w:abstractNumId w:val="33"/>
  </w:num>
  <w:num w:numId="3">
    <w:abstractNumId w:val="1"/>
  </w:num>
  <w:num w:numId="4">
    <w:abstractNumId w:val="34"/>
  </w:num>
  <w:num w:numId="5">
    <w:abstractNumId w:val="26"/>
  </w:num>
  <w:num w:numId="6">
    <w:abstractNumId w:val="4"/>
  </w:num>
  <w:num w:numId="7">
    <w:abstractNumId w:val="30"/>
  </w:num>
  <w:num w:numId="8">
    <w:abstractNumId w:val="7"/>
  </w:num>
  <w:num w:numId="9">
    <w:abstractNumId w:val="27"/>
  </w:num>
  <w:num w:numId="10">
    <w:abstractNumId w:val="21"/>
  </w:num>
  <w:num w:numId="11">
    <w:abstractNumId w:val="3"/>
  </w:num>
  <w:num w:numId="12">
    <w:abstractNumId w:val="14"/>
  </w:num>
  <w:num w:numId="13">
    <w:abstractNumId w:val="23"/>
  </w:num>
  <w:num w:numId="14">
    <w:abstractNumId w:val="22"/>
  </w:num>
  <w:num w:numId="15">
    <w:abstractNumId w:val="28"/>
  </w:num>
  <w:num w:numId="16">
    <w:abstractNumId w:val="10"/>
  </w:num>
  <w:num w:numId="17">
    <w:abstractNumId w:val="18"/>
  </w:num>
  <w:num w:numId="18">
    <w:abstractNumId w:val="15"/>
  </w:num>
  <w:num w:numId="19">
    <w:abstractNumId w:val="16"/>
  </w:num>
  <w:num w:numId="20">
    <w:abstractNumId w:val="31"/>
  </w:num>
  <w:num w:numId="21">
    <w:abstractNumId w:val="24"/>
  </w:num>
  <w:num w:numId="22">
    <w:abstractNumId w:val="19"/>
  </w:num>
  <w:num w:numId="23">
    <w:abstractNumId w:val="11"/>
  </w:num>
  <w:num w:numId="24">
    <w:abstractNumId w:val="36"/>
  </w:num>
  <w:num w:numId="25">
    <w:abstractNumId w:val="9"/>
  </w:num>
  <w:num w:numId="26">
    <w:abstractNumId w:val="35"/>
  </w:num>
  <w:num w:numId="27">
    <w:abstractNumId w:val="32"/>
  </w:num>
  <w:num w:numId="28">
    <w:abstractNumId w:val="20"/>
  </w:num>
  <w:num w:numId="29">
    <w:abstractNumId w:val="8"/>
  </w:num>
  <w:num w:numId="30">
    <w:abstractNumId w:val="29"/>
  </w:num>
  <w:num w:numId="31">
    <w:abstractNumId w:val="6"/>
  </w:num>
  <w:num w:numId="32">
    <w:abstractNumId w:val="12"/>
  </w:num>
  <w:num w:numId="33">
    <w:abstractNumId w:val="0"/>
  </w:num>
  <w:num w:numId="34">
    <w:abstractNumId w:val="25"/>
  </w:num>
  <w:num w:numId="35">
    <w:abstractNumId w:val="17"/>
  </w:num>
  <w:num w:numId="36">
    <w:abstractNumId w:val="37"/>
  </w:num>
  <w:num w:numId="37">
    <w:abstractNumId w:val="5"/>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36"/>
    <w:rsid w:val="000059BD"/>
    <w:rsid w:val="000400A0"/>
    <w:rsid w:val="000616CD"/>
    <w:rsid w:val="000843B6"/>
    <w:rsid w:val="000861F8"/>
    <w:rsid w:val="000919EE"/>
    <w:rsid w:val="000B36C4"/>
    <w:rsid w:val="000B7AD1"/>
    <w:rsid w:val="000D63D9"/>
    <w:rsid w:val="000F1D83"/>
    <w:rsid w:val="000F22B5"/>
    <w:rsid w:val="0011717D"/>
    <w:rsid w:val="00121D7A"/>
    <w:rsid w:val="0013230F"/>
    <w:rsid w:val="00134F04"/>
    <w:rsid w:val="00152FF8"/>
    <w:rsid w:val="00183810"/>
    <w:rsid w:val="00190FDF"/>
    <w:rsid w:val="00191536"/>
    <w:rsid w:val="001A072E"/>
    <w:rsid w:val="001B693B"/>
    <w:rsid w:val="001F715B"/>
    <w:rsid w:val="00207280"/>
    <w:rsid w:val="00211DB1"/>
    <w:rsid w:val="00240D7C"/>
    <w:rsid w:val="0024443C"/>
    <w:rsid w:val="0026278C"/>
    <w:rsid w:val="002B6843"/>
    <w:rsid w:val="002E3657"/>
    <w:rsid w:val="002E5048"/>
    <w:rsid w:val="0031095B"/>
    <w:rsid w:val="00320B7E"/>
    <w:rsid w:val="003255CA"/>
    <w:rsid w:val="00361277"/>
    <w:rsid w:val="00374D26"/>
    <w:rsid w:val="003958EE"/>
    <w:rsid w:val="003C1D1C"/>
    <w:rsid w:val="003D3DC2"/>
    <w:rsid w:val="003E61FB"/>
    <w:rsid w:val="004264F4"/>
    <w:rsid w:val="004617D9"/>
    <w:rsid w:val="00465412"/>
    <w:rsid w:val="00481F5C"/>
    <w:rsid w:val="004873DB"/>
    <w:rsid w:val="00490646"/>
    <w:rsid w:val="004A5964"/>
    <w:rsid w:val="004D5F60"/>
    <w:rsid w:val="005243D6"/>
    <w:rsid w:val="00534227"/>
    <w:rsid w:val="0054761C"/>
    <w:rsid w:val="0055285F"/>
    <w:rsid w:val="00560166"/>
    <w:rsid w:val="005723C7"/>
    <w:rsid w:val="005B3956"/>
    <w:rsid w:val="005D6A6A"/>
    <w:rsid w:val="006065D4"/>
    <w:rsid w:val="006075A1"/>
    <w:rsid w:val="0061367C"/>
    <w:rsid w:val="0062492C"/>
    <w:rsid w:val="00630924"/>
    <w:rsid w:val="00657200"/>
    <w:rsid w:val="006650C9"/>
    <w:rsid w:val="0067289A"/>
    <w:rsid w:val="0068105B"/>
    <w:rsid w:val="00695815"/>
    <w:rsid w:val="006B79D4"/>
    <w:rsid w:val="006E66D7"/>
    <w:rsid w:val="006F6FCB"/>
    <w:rsid w:val="00713C0F"/>
    <w:rsid w:val="00775EF8"/>
    <w:rsid w:val="00796B4F"/>
    <w:rsid w:val="007A045B"/>
    <w:rsid w:val="007A3C22"/>
    <w:rsid w:val="007A46F4"/>
    <w:rsid w:val="007B07AB"/>
    <w:rsid w:val="007D16E2"/>
    <w:rsid w:val="007D292C"/>
    <w:rsid w:val="007E1CE6"/>
    <w:rsid w:val="007F0BA4"/>
    <w:rsid w:val="0080224F"/>
    <w:rsid w:val="008026FF"/>
    <w:rsid w:val="00807D04"/>
    <w:rsid w:val="00827198"/>
    <w:rsid w:val="00827339"/>
    <w:rsid w:val="00840102"/>
    <w:rsid w:val="00845948"/>
    <w:rsid w:val="00845C17"/>
    <w:rsid w:val="00857FFB"/>
    <w:rsid w:val="008875E0"/>
    <w:rsid w:val="008B2030"/>
    <w:rsid w:val="008B48E3"/>
    <w:rsid w:val="008B5D42"/>
    <w:rsid w:val="008B6C1D"/>
    <w:rsid w:val="008D6D4D"/>
    <w:rsid w:val="008E73AB"/>
    <w:rsid w:val="00916C03"/>
    <w:rsid w:val="0093440E"/>
    <w:rsid w:val="00935F3E"/>
    <w:rsid w:val="009410F2"/>
    <w:rsid w:val="0094677F"/>
    <w:rsid w:val="00961AF7"/>
    <w:rsid w:val="0098061D"/>
    <w:rsid w:val="009A269D"/>
    <w:rsid w:val="009D77FD"/>
    <w:rsid w:val="009E4729"/>
    <w:rsid w:val="00A10354"/>
    <w:rsid w:val="00A35F78"/>
    <w:rsid w:val="00A37A71"/>
    <w:rsid w:val="00A45C99"/>
    <w:rsid w:val="00A50A0B"/>
    <w:rsid w:val="00A867FE"/>
    <w:rsid w:val="00AB2A0E"/>
    <w:rsid w:val="00AB2B5C"/>
    <w:rsid w:val="00AB41D2"/>
    <w:rsid w:val="00AB4343"/>
    <w:rsid w:val="00AD24B3"/>
    <w:rsid w:val="00AF4360"/>
    <w:rsid w:val="00B05925"/>
    <w:rsid w:val="00B1402E"/>
    <w:rsid w:val="00B412ED"/>
    <w:rsid w:val="00B62340"/>
    <w:rsid w:val="00B80AD9"/>
    <w:rsid w:val="00B85D2B"/>
    <w:rsid w:val="00B91434"/>
    <w:rsid w:val="00BA7EBB"/>
    <w:rsid w:val="00BB195C"/>
    <w:rsid w:val="00BF5D48"/>
    <w:rsid w:val="00C0417B"/>
    <w:rsid w:val="00C10A45"/>
    <w:rsid w:val="00C22335"/>
    <w:rsid w:val="00C33436"/>
    <w:rsid w:val="00C52D05"/>
    <w:rsid w:val="00C65CDD"/>
    <w:rsid w:val="00C715E1"/>
    <w:rsid w:val="00C813F5"/>
    <w:rsid w:val="00C97040"/>
    <w:rsid w:val="00C97496"/>
    <w:rsid w:val="00CA3D06"/>
    <w:rsid w:val="00CC1E1A"/>
    <w:rsid w:val="00CE29B8"/>
    <w:rsid w:val="00D04824"/>
    <w:rsid w:val="00D26156"/>
    <w:rsid w:val="00D273F2"/>
    <w:rsid w:val="00D54ACC"/>
    <w:rsid w:val="00D7266D"/>
    <w:rsid w:val="00D76662"/>
    <w:rsid w:val="00D91B69"/>
    <w:rsid w:val="00D95BFE"/>
    <w:rsid w:val="00DA5C78"/>
    <w:rsid w:val="00DE2DAB"/>
    <w:rsid w:val="00E01A25"/>
    <w:rsid w:val="00E17169"/>
    <w:rsid w:val="00E5287E"/>
    <w:rsid w:val="00E55F02"/>
    <w:rsid w:val="00EA1D05"/>
    <w:rsid w:val="00EB4677"/>
    <w:rsid w:val="00ED29C5"/>
    <w:rsid w:val="00F015C3"/>
    <w:rsid w:val="00F51634"/>
    <w:rsid w:val="00F560C5"/>
    <w:rsid w:val="00F81E1E"/>
    <w:rsid w:val="00F90868"/>
    <w:rsid w:val="00F93CD7"/>
    <w:rsid w:val="00FC59A2"/>
    <w:rsid w:val="00FD5A84"/>
    <w:rsid w:val="00FE50E2"/>
    <w:rsid w:val="00FE6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06AE81"/>
  <w15:docId w15:val="{7F4D2D2F-89B9-496B-86DD-40B3BF7B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54ACC"/>
    <w:rPr>
      <w:sz w:val="24"/>
      <w:szCs w:val="24"/>
    </w:rPr>
  </w:style>
  <w:style w:type="paragraph" w:styleId="Heading1">
    <w:name w:val="heading 1"/>
    <w:aliases w:val="1. ADA Heading"/>
    <w:basedOn w:val="Normal"/>
    <w:next w:val="Normal"/>
    <w:link w:val="Heading1Char"/>
    <w:autoRedefine/>
    <w:qFormat/>
    <w:rsid w:val="0011717D"/>
    <w:pPr>
      <w:keepNext/>
      <w:jc w:val="center"/>
      <w:outlineLvl w:val="0"/>
    </w:pPr>
    <w:rPr>
      <w:rFonts w:ascii="Garamond" w:hAnsi="Garamond" w:cs="Arial"/>
      <w:b/>
      <w:bCs/>
      <w:smallCaps/>
      <w:color w:val="000000" w:themeColor="text1"/>
      <w:sz w:val="56"/>
      <w:szCs w:val="20"/>
    </w:rPr>
  </w:style>
  <w:style w:type="paragraph" w:styleId="Heading2">
    <w:name w:val="heading 2"/>
    <w:basedOn w:val="Normal"/>
    <w:next w:val="Normal"/>
    <w:link w:val="Heading2Char"/>
    <w:semiHidden/>
    <w:unhideWhenUsed/>
    <w:qFormat/>
    <w:rsid w:val="00F560C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F560C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F560C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1536"/>
    <w:pPr>
      <w:tabs>
        <w:tab w:val="center" w:pos="4320"/>
        <w:tab w:val="right" w:pos="8640"/>
      </w:tabs>
    </w:pPr>
  </w:style>
  <w:style w:type="character" w:styleId="PageNumber">
    <w:name w:val="page number"/>
    <w:semiHidden/>
    <w:rsid w:val="00191536"/>
    <w:rPr>
      <w:rFonts w:ascii="DeVinne BT" w:hAnsi="DeVinne BT"/>
      <w:sz w:val="28"/>
      <w:szCs w:val="28"/>
    </w:rPr>
  </w:style>
  <w:style w:type="paragraph" w:customStyle="1" w:styleId="MeasureNumber">
    <w:name w:val="Measure Number"/>
    <w:next w:val="Normal"/>
    <w:locked/>
    <w:rsid w:val="00191536"/>
    <w:pPr>
      <w:spacing w:after="440" w:line="720" w:lineRule="exact"/>
      <w:jc w:val="center"/>
    </w:pPr>
    <w:rPr>
      <w:rFonts w:ascii="CheltenhamCnd-Bold" w:hAnsi="CheltenhamCnd-Bold"/>
      <w:bCs/>
      <w:caps/>
      <w:w w:val="80"/>
      <w:sz w:val="72"/>
      <w:szCs w:val="72"/>
    </w:rPr>
  </w:style>
  <w:style w:type="paragraph" w:customStyle="1" w:styleId="MeasureType">
    <w:name w:val="Measure Type"/>
    <w:locked/>
    <w:rsid w:val="00191536"/>
    <w:pPr>
      <w:spacing w:before="480"/>
      <w:jc w:val="center"/>
    </w:pPr>
    <w:rPr>
      <w:rFonts w:ascii="CheltenhamCnd-Bold" w:hAnsi="CheltenhamCnd-Bold"/>
      <w:bCs/>
      <w:caps/>
      <w:spacing w:val="20"/>
      <w:w w:val="150"/>
      <w:sz w:val="48"/>
      <w:szCs w:val="48"/>
    </w:rPr>
  </w:style>
  <w:style w:type="paragraph" w:customStyle="1" w:styleId="Billtext">
    <w:name w:val="Bill text"/>
    <w:rsid w:val="00191536"/>
    <w:pPr>
      <w:spacing w:line="520" w:lineRule="exact"/>
      <w:ind w:firstLine="576"/>
      <w:jc w:val="both"/>
    </w:pPr>
    <w:rPr>
      <w:rFonts w:ascii="DeVinne BT" w:hAnsi="DeVinne BT"/>
      <w:kern w:val="28"/>
      <w:sz w:val="28"/>
      <w:szCs w:val="28"/>
    </w:rPr>
  </w:style>
  <w:style w:type="paragraph" w:styleId="Footer">
    <w:name w:val="footer"/>
    <w:basedOn w:val="Normal"/>
    <w:semiHidden/>
    <w:rsid w:val="00191536"/>
    <w:pPr>
      <w:tabs>
        <w:tab w:val="center" w:pos="4320"/>
        <w:tab w:val="right" w:pos="8640"/>
      </w:tabs>
    </w:pPr>
  </w:style>
  <w:style w:type="character" w:customStyle="1" w:styleId="Enactingclauseitalic">
    <w:name w:val="Enacting clause italic"/>
    <w:locked/>
    <w:rsid w:val="00191536"/>
    <w:rPr>
      <w:i/>
    </w:rPr>
  </w:style>
  <w:style w:type="paragraph" w:customStyle="1" w:styleId="Session">
    <w:name w:val="Session"/>
    <w:link w:val="SessionCharChar"/>
    <w:locked/>
    <w:rsid w:val="00191536"/>
    <w:pPr>
      <w:jc w:val="center"/>
    </w:pPr>
    <w:rPr>
      <w:rFonts w:ascii="DeVinne BT" w:hAnsi="DeVinne BT"/>
      <w:sz w:val="24"/>
      <w:szCs w:val="24"/>
    </w:rPr>
  </w:style>
  <w:style w:type="paragraph" w:customStyle="1" w:styleId="Purposeinact">
    <w:name w:val="Purpose in act"/>
    <w:basedOn w:val="Billtext"/>
    <w:locked/>
    <w:rsid w:val="00191536"/>
    <w:pPr>
      <w:spacing w:after="120" w:line="440" w:lineRule="exact"/>
      <w:ind w:left="475" w:hanging="475"/>
    </w:pPr>
  </w:style>
  <w:style w:type="character" w:customStyle="1" w:styleId="SessionCharChar">
    <w:name w:val="Session Char Char"/>
    <w:link w:val="Session"/>
    <w:rsid w:val="00191536"/>
    <w:rPr>
      <w:rFonts w:ascii="DeVinne BT" w:hAnsi="DeVinne BT"/>
      <w:sz w:val="24"/>
      <w:szCs w:val="24"/>
      <w:lang w:val="en-US" w:eastAsia="en-US" w:bidi="ar-SA"/>
    </w:rPr>
  </w:style>
  <w:style w:type="paragraph" w:customStyle="1" w:styleId="Houseorig">
    <w:name w:val="House orig"/>
    <w:next w:val="Dateintro"/>
    <w:locked/>
    <w:rsid w:val="00191536"/>
    <w:pPr>
      <w:spacing w:before="480"/>
      <w:jc w:val="center"/>
    </w:pPr>
    <w:rPr>
      <w:rFonts w:ascii="DeVinne BT" w:hAnsi="DeVinne BT"/>
      <w:caps/>
      <w:sz w:val="28"/>
      <w:szCs w:val="28"/>
    </w:rPr>
  </w:style>
  <w:style w:type="paragraph" w:customStyle="1" w:styleId="Introductioninfocentered">
    <w:name w:val="Introduction info centered"/>
    <w:basedOn w:val="Normal"/>
    <w:rsid w:val="00191536"/>
    <w:pPr>
      <w:suppressAutoHyphens/>
      <w:spacing w:after="360"/>
      <w:jc w:val="center"/>
    </w:pPr>
    <w:rPr>
      <w:rFonts w:ascii="DeVinne BT" w:hAnsi="DeVinne BT"/>
      <w:kern w:val="22"/>
      <w:sz w:val="22"/>
      <w:szCs w:val="22"/>
    </w:rPr>
  </w:style>
  <w:style w:type="paragraph" w:customStyle="1" w:styleId="Dateintro">
    <w:name w:val="Date intro"/>
    <w:basedOn w:val="Normal"/>
    <w:locked/>
    <w:rsid w:val="00191536"/>
    <w:pPr>
      <w:suppressAutoHyphens/>
      <w:spacing w:before="240" w:after="120"/>
      <w:ind w:left="440" w:hanging="440"/>
      <w:jc w:val="center"/>
    </w:pPr>
    <w:rPr>
      <w:rFonts w:ascii="DeVinne BT" w:hAnsi="DeVinne BT"/>
      <w:smallCaps/>
      <w:kern w:val="22"/>
      <w:sz w:val="22"/>
      <w:szCs w:val="22"/>
    </w:rPr>
  </w:style>
  <w:style w:type="paragraph" w:customStyle="1" w:styleId="FooterBill">
    <w:name w:val="Footer Bill"/>
    <w:locked/>
    <w:rsid w:val="00191536"/>
    <w:pPr>
      <w:tabs>
        <w:tab w:val="left" w:pos="360"/>
      </w:tabs>
    </w:pPr>
    <w:rPr>
      <w:rFonts w:ascii="Century Schoolbook" w:hAnsi="Century Schoolbook"/>
      <w:b/>
      <w:caps/>
      <w:sz w:val="16"/>
      <w:szCs w:val="16"/>
    </w:rPr>
  </w:style>
  <w:style w:type="paragraph" w:customStyle="1" w:styleId="Endcharacter">
    <w:name w:val="End character"/>
    <w:locked/>
    <w:rsid w:val="00191536"/>
    <w:pPr>
      <w:widowControl w:val="0"/>
      <w:suppressLineNumbers/>
      <w:spacing w:line="520" w:lineRule="exact"/>
      <w:ind w:left="-432"/>
      <w:jc w:val="center"/>
    </w:pPr>
    <w:rPr>
      <w:rFonts w:ascii="Century Schoolbook" w:hAnsi="Century Schoolbook"/>
      <w:kern w:val="28"/>
      <w:sz w:val="36"/>
      <w:szCs w:val="36"/>
    </w:rPr>
  </w:style>
  <w:style w:type="character" w:customStyle="1" w:styleId="LineRule">
    <w:name w:val="Line Rule"/>
    <w:locked/>
    <w:rsid w:val="00191536"/>
    <w:rPr>
      <w:rFonts w:ascii="DeVinne BT" w:hAnsi="DeVinne BT"/>
      <w:sz w:val="22"/>
    </w:rPr>
  </w:style>
  <w:style w:type="paragraph" w:customStyle="1" w:styleId="Whereasclause">
    <w:name w:val="Whereas clause"/>
    <w:basedOn w:val="Purposeinact"/>
    <w:rsid w:val="00191536"/>
  </w:style>
  <w:style w:type="character" w:customStyle="1" w:styleId="Sessionsmallcaps">
    <w:name w:val="Session small caps"/>
    <w:locked/>
    <w:rsid w:val="00191536"/>
    <w:rPr>
      <w:rFonts w:ascii="DeVinne BT" w:hAnsi="DeVinne BT"/>
      <w:bCs/>
      <w:smallCaps/>
    </w:rPr>
  </w:style>
  <w:style w:type="paragraph" w:customStyle="1" w:styleId="FirstSectionStyle">
    <w:name w:val="First Section Style"/>
    <w:next w:val="Billtext"/>
    <w:rsid w:val="00191536"/>
    <w:pPr>
      <w:keepNext/>
      <w:spacing w:line="520" w:lineRule="exact"/>
      <w:jc w:val="both"/>
    </w:pPr>
    <w:rPr>
      <w:rFonts w:ascii="Century Schoolbook" w:hAnsi="Century Schoolbook"/>
      <w:b/>
      <w:caps/>
      <w:kern w:val="28"/>
      <w:szCs w:val="28"/>
    </w:rPr>
  </w:style>
  <w:style w:type="character" w:customStyle="1" w:styleId="SponsorsName">
    <w:name w:val="Sponsor's Name"/>
    <w:rsid w:val="00191536"/>
    <w:rPr>
      <w:smallCaps/>
    </w:rPr>
  </w:style>
  <w:style w:type="paragraph" w:customStyle="1" w:styleId="Purposeinheadingcentered">
    <w:name w:val="Purpose in heading centered"/>
    <w:basedOn w:val="Normal"/>
    <w:rsid w:val="00191536"/>
    <w:pPr>
      <w:suppressAutoHyphens/>
      <w:spacing w:after="360"/>
      <w:jc w:val="center"/>
    </w:pPr>
    <w:rPr>
      <w:rFonts w:ascii="DeVinne BT" w:hAnsi="DeVinne BT"/>
      <w:kern w:val="22"/>
      <w:sz w:val="22"/>
      <w:szCs w:val="20"/>
    </w:rPr>
  </w:style>
  <w:style w:type="paragraph" w:customStyle="1" w:styleId="Purposeinactcentered">
    <w:name w:val="Purpose in act centered"/>
    <w:basedOn w:val="Purposeinact"/>
    <w:rsid w:val="00191536"/>
    <w:pPr>
      <w:ind w:left="0" w:firstLine="0"/>
      <w:jc w:val="center"/>
    </w:pPr>
    <w:rPr>
      <w:szCs w:val="20"/>
    </w:rPr>
  </w:style>
  <w:style w:type="character" w:styleId="LineNumber">
    <w:name w:val="line number"/>
    <w:basedOn w:val="DefaultParagraphFont"/>
    <w:rsid w:val="00191536"/>
  </w:style>
  <w:style w:type="paragraph" w:customStyle="1" w:styleId="Purposeinheading">
    <w:name w:val="Purpose in heading"/>
    <w:basedOn w:val="Normal"/>
    <w:locked/>
    <w:rsid w:val="00EE3062"/>
    <w:pPr>
      <w:suppressAutoHyphens/>
      <w:spacing w:after="360"/>
      <w:ind w:left="440" w:hanging="440"/>
      <w:jc w:val="both"/>
    </w:pPr>
    <w:rPr>
      <w:rFonts w:ascii="DeVinne BT" w:hAnsi="DeVinne BT"/>
      <w:kern w:val="22"/>
      <w:sz w:val="22"/>
      <w:szCs w:val="20"/>
    </w:rPr>
  </w:style>
  <w:style w:type="paragraph" w:customStyle="1" w:styleId="ColorfulList-Accent11">
    <w:name w:val="Colorful List - Accent 11"/>
    <w:basedOn w:val="Normal"/>
    <w:uiPriority w:val="34"/>
    <w:qFormat/>
    <w:rsid w:val="00C8657F"/>
    <w:pPr>
      <w:spacing w:after="200" w:line="276" w:lineRule="auto"/>
      <w:ind w:left="720"/>
      <w:contextualSpacing/>
    </w:pPr>
    <w:rPr>
      <w:rFonts w:ascii="Calibri" w:eastAsia="Calibri" w:hAnsi="Calibri"/>
      <w:sz w:val="22"/>
      <w:szCs w:val="22"/>
    </w:rPr>
  </w:style>
  <w:style w:type="character" w:customStyle="1" w:styleId="Captionstyle">
    <w:name w:val="Caption style"/>
    <w:rsid w:val="00C8657F"/>
    <w:rPr>
      <w:smallCaps/>
    </w:rPr>
  </w:style>
  <w:style w:type="paragraph" w:styleId="ListParagraph">
    <w:name w:val="List Paragraph"/>
    <w:basedOn w:val="Normal"/>
    <w:uiPriority w:val="34"/>
    <w:qFormat/>
    <w:rsid w:val="006E66D7"/>
    <w:pPr>
      <w:ind w:left="720"/>
      <w:contextualSpacing/>
    </w:pPr>
  </w:style>
  <w:style w:type="character" w:customStyle="1" w:styleId="HeaderChar">
    <w:name w:val="Header Char"/>
    <w:basedOn w:val="DefaultParagraphFont"/>
    <w:link w:val="Header"/>
    <w:uiPriority w:val="99"/>
    <w:rsid w:val="00F93CD7"/>
    <w:rPr>
      <w:sz w:val="24"/>
      <w:szCs w:val="24"/>
    </w:rPr>
  </w:style>
  <w:style w:type="paragraph" w:customStyle="1" w:styleId="2ADAHeading">
    <w:name w:val="2. ADA Heading"/>
    <w:basedOn w:val="Heading2"/>
    <w:link w:val="2ADAHeadingChar"/>
    <w:autoRedefine/>
    <w:qFormat/>
    <w:rsid w:val="00F560C5"/>
    <w:pPr>
      <w:keepLines w:val="0"/>
      <w:tabs>
        <w:tab w:val="num" w:pos="360"/>
      </w:tabs>
      <w:spacing w:before="0"/>
      <w:ind w:left="446"/>
    </w:pPr>
    <w:rPr>
      <w:rFonts w:ascii="Arial" w:eastAsia="Times New Roman" w:hAnsi="Arial" w:cs="Arial"/>
      <w:b/>
      <w:bCs/>
      <w:color w:val="000000" w:themeColor="text1"/>
      <w:sz w:val="24"/>
      <w:szCs w:val="24"/>
      <w:u w:val="single"/>
    </w:rPr>
  </w:style>
  <w:style w:type="character" w:customStyle="1" w:styleId="2ADAHeadingChar">
    <w:name w:val="2. ADA Heading Char"/>
    <w:basedOn w:val="DefaultParagraphFont"/>
    <w:link w:val="2ADAHeading"/>
    <w:rsid w:val="00F560C5"/>
    <w:rPr>
      <w:rFonts w:ascii="Arial" w:hAnsi="Arial" w:cs="Arial"/>
      <w:b/>
      <w:bCs/>
      <w:color w:val="000000" w:themeColor="text1"/>
      <w:sz w:val="24"/>
      <w:szCs w:val="24"/>
      <w:u w:val="single"/>
    </w:rPr>
  </w:style>
  <w:style w:type="character" w:customStyle="1" w:styleId="Heading2Char">
    <w:name w:val="Heading 2 Char"/>
    <w:basedOn w:val="DefaultParagraphFont"/>
    <w:link w:val="Heading2"/>
    <w:semiHidden/>
    <w:rsid w:val="00F560C5"/>
    <w:rPr>
      <w:rFonts w:asciiTheme="majorHAnsi" w:eastAsiaTheme="majorEastAsia" w:hAnsiTheme="majorHAnsi" w:cstheme="majorBidi"/>
      <w:color w:val="365F91" w:themeColor="accent1" w:themeShade="BF"/>
      <w:sz w:val="26"/>
      <w:szCs w:val="26"/>
    </w:rPr>
  </w:style>
  <w:style w:type="paragraph" w:customStyle="1" w:styleId="3ADAHeading">
    <w:name w:val="3. ADA Heading"/>
    <w:basedOn w:val="Heading3"/>
    <w:link w:val="3ADAHeadingChar"/>
    <w:autoRedefine/>
    <w:qFormat/>
    <w:rsid w:val="00F560C5"/>
    <w:rPr>
      <w:rFonts w:ascii="Garamond" w:hAnsi="Garamond"/>
      <w:b/>
      <w:color w:val="000000" w:themeColor="text1"/>
      <w:sz w:val="22"/>
    </w:rPr>
  </w:style>
  <w:style w:type="character" w:customStyle="1" w:styleId="3ADAHeadingChar">
    <w:name w:val="3. ADA Heading Char"/>
    <w:basedOn w:val="DefaultParagraphFont"/>
    <w:link w:val="3ADAHeading"/>
    <w:rsid w:val="00F560C5"/>
    <w:rPr>
      <w:rFonts w:ascii="Garamond" w:eastAsiaTheme="majorEastAsia" w:hAnsi="Garamond" w:cstheme="majorBidi"/>
      <w:b/>
      <w:color w:val="000000" w:themeColor="text1"/>
      <w:sz w:val="22"/>
      <w:szCs w:val="24"/>
    </w:rPr>
  </w:style>
  <w:style w:type="character" w:customStyle="1" w:styleId="Heading3Char">
    <w:name w:val="Heading 3 Char"/>
    <w:basedOn w:val="DefaultParagraphFont"/>
    <w:link w:val="Heading3"/>
    <w:semiHidden/>
    <w:rsid w:val="00F560C5"/>
    <w:rPr>
      <w:rFonts w:asciiTheme="majorHAnsi" w:eastAsiaTheme="majorEastAsia" w:hAnsiTheme="majorHAnsi" w:cstheme="majorBidi"/>
      <w:color w:val="243F60" w:themeColor="accent1" w:themeShade="7F"/>
      <w:sz w:val="24"/>
      <w:szCs w:val="24"/>
    </w:rPr>
  </w:style>
  <w:style w:type="paragraph" w:customStyle="1" w:styleId="4ADAHeading">
    <w:name w:val="4. ADA Heading"/>
    <w:basedOn w:val="Heading4"/>
    <w:link w:val="4ADAHeadingChar"/>
    <w:autoRedefine/>
    <w:qFormat/>
    <w:rsid w:val="00F560C5"/>
    <w:rPr>
      <w:i w:val="0"/>
      <w:color w:val="000000" w:themeColor="text1"/>
      <w:sz w:val="22"/>
      <w:szCs w:val="22"/>
    </w:rPr>
  </w:style>
  <w:style w:type="character" w:customStyle="1" w:styleId="4ADAHeadingChar">
    <w:name w:val="4. ADA Heading Char"/>
    <w:basedOn w:val="Heading4Char"/>
    <w:link w:val="4ADAHeading"/>
    <w:rsid w:val="00F560C5"/>
    <w:rPr>
      <w:rFonts w:asciiTheme="majorHAnsi" w:eastAsiaTheme="majorEastAsia" w:hAnsiTheme="majorHAnsi" w:cstheme="majorBidi"/>
      <w:i w:val="0"/>
      <w:iCs/>
      <w:color w:val="000000" w:themeColor="text1"/>
      <w:sz w:val="22"/>
      <w:szCs w:val="22"/>
    </w:rPr>
  </w:style>
  <w:style w:type="character" w:customStyle="1" w:styleId="Heading4Char">
    <w:name w:val="Heading 4 Char"/>
    <w:basedOn w:val="DefaultParagraphFont"/>
    <w:link w:val="Heading4"/>
    <w:semiHidden/>
    <w:rsid w:val="00F560C5"/>
    <w:rPr>
      <w:rFonts w:asciiTheme="majorHAnsi" w:eastAsiaTheme="majorEastAsia" w:hAnsiTheme="majorHAnsi" w:cstheme="majorBidi"/>
      <w:i/>
      <w:iCs/>
      <w:color w:val="365F91" w:themeColor="accent1" w:themeShade="BF"/>
      <w:sz w:val="24"/>
      <w:szCs w:val="24"/>
    </w:rPr>
  </w:style>
  <w:style w:type="character" w:customStyle="1" w:styleId="Heading1Char">
    <w:name w:val="Heading 1 Char"/>
    <w:aliases w:val="1. ADA Heading Char"/>
    <w:basedOn w:val="DefaultParagraphFont"/>
    <w:link w:val="Heading1"/>
    <w:rsid w:val="0011717D"/>
    <w:rPr>
      <w:rFonts w:ascii="Garamond" w:hAnsi="Garamond" w:cs="Arial"/>
      <w:b/>
      <w:bCs/>
      <w:smallCaps/>
      <w:color w:val="000000" w:themeColor="text1"/>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84174">
      <w:bodyDiv w:val="1"/>
      <w:marLeft w:val="0"/>
      <w:marRight w:val="0"/>
      <w:marTop w:val="0"/>
      <w:marBottom w:val="0"/>
      <w:divBdr>
        <w:top w:val="none" w:sz="0" w:space="0" w:color="auto"/>
        <w:left w:val="none" w:sz="0" w:space="0" w:color="auto"/>
        <w:bottom w:val="none" w:sz="0" w:space="0" w:color="auto"/>
        <w:right w:val="none" w:sz="0" w:space="0" w:color="auto"/>
      </w:divBdr>
    </w:div>
    <w:div w:id="206256901">
      <w:bodyDiv w:val="1"/>
      <w:marLeft w:val="0"/>
      <w:marRight w:val="0"/>
      <w:marTop w:val="0"/>
      <w:marBottom w:val="0"/>
      <w:divBdr>
        <w:top w:val="none" w:sz="0" w:space="0" w:color="auto"/>
        <w:left w:val="none" w:sz="0" w:space="0" w:color="auto"/>
        <w:bottom w:val="none" w:sz="0" w:space="0" w:color="auto"/>
        <w:right w:val="none" w:sz="0" w:space="0" w:color="auto"/>
      </w:divBdr>
      <w:divsChild>
        <w:div w:id="1863785110">
          <w:marLeft w:val="0"/>
          <w:marRight w:val="0"/>
          <w:marTop w:val="0"/>
          <w:marBottom w:val="0"/>
          <w:divBdr>
            <w:top w:val="none" w:sz="0" w:space="0" w:color="auto"/>
            <w:left w:val="none" w:sz="0" w:space="0" w:color="auto"/>
            <w:bottom w:val="none" w:sz="0" w:space="0" w:color="auto"/>
            <w:right w:val="none" w:sz="0" w:space="0" w:color="auto"/>
          </w:divBdr>
          <w:divsChild>
            <w:div w:id="1696078262">
              <w:marLeft w:val="0"/>
              <w:marRight w:val="0"/>
              <w:marTop w:val="0"/>
              <w:marBottom w:val="0"/>
              <w:divBdr>
                <w:top w:val="none" w:sz="0" w:space="0" w:color="auto"/>
                <w:left w:val="none" w:sz="0" w:space="0" w:color="auto"/>
                <w:bottom w:val="none" w:sz="0" w:space="0" w:color="auto"/>
                <w:right w:val="none" w:sz="0" w:space="0" w:color="auto"/>
              </w:divBdr>
              <w:divsChild>
                <w:div w:id="11774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67583">
      <w:bodyDiv w:val="1"/>
      <w:marLeft w:val="0"/>
      <w:marRight w:val="0"/>
      <w:marTop w:val="0"/>
      <w:marBottom w:val="0"/>
      <w:divBdr>
        <w:top w:val="none" w:sz="0" w:space="0" w:color="auto"/>
        <w:left w:val="none" w:sz="0" w:space="0" w:color="auto"/>
        <w:bottom w:val="none" w:sz="0" w:space="0" w:color="auto"/>
        <w:right w:val="none" w:sz="0" w:space="0" w:color="auto"/>
      </w:divBdr>
      <w:divsChild>
        <w:div w:id="488597720">
          <w:marLeft w:val="0"/>
          <w:marRight w:val="0"/>
          <w:marTop w:val="0"/>
          <w:marBottom w:val="0"/>
          <w:divBdr>
            <w:top w:val="none" w:sz="0" w:space="0" w:color="auto"/>
            <w:left w:val="none" w:sz="0" w:space="0" w:color="auto"/>
            <w:bottom w:val="none" w:sz="0" w:space="0" w:color="auto"/>
            <w:right w:val="none" w:sz="0" w:space="0" w:color="auto"/>
          </w:divBdr>
          <w:divsChild>
            <w:div w:id="1703091696">
              <w:marLeft w:val="0"/>
              <w:marRight w:val="0"/>
              <w:marTop w:val="0"/>
              <w:marBottom w:val="0"/>
              <w:divBdr>
                <w:top w:val="none" w:sz="0" w:space="0" w:color="auto"/>
                <w:left w:val="none" w:sz="0" w:space="0" w:color="auto"/>
                <w:bottom w:val="none" w:sz="0" w:space="0" w:color="auto"/>
                <w:right w:val="none" w:sz="0" w:space="0" w:color="auto"/>
              </w:divBdr>
              <w:divsChild>
                <w:div w:id="20306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74BA1-E46C-A24F-914F-E527E7803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721</Words>
  <Characters>4116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[DISCUSSION DRAFT]</vt:lpstr>
    </vt:vector>
  </TitlesOfParts>
  <Company>University of Nevada, Reno</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DRAFT]</dc:title>
  <dc:creator>Sean Hostmeyer</dc:creator>
  <cp:lastModifiedBy>Nicole Flangas</cp:lastModifiedBy>
  <cp:revision>2</cp:revision>
  <cp:lastPrinted>2012-11-21T00:43:00Z</cp:lastPrinted>
  <dcterms:created xsi:type="dcterms:W3CDTF">2018-03-13T02:53:00Z</dcterms:created>
  <dcterms:modified xsi:type="dcterms:W3CDTF">2018-03-13T02:53:00Z</dcterms:modified>
</cp:coreProperties>
</file>