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8" w:rsidRDefault="004031AA" w:rsidP="00C934E8">
      <w:pPr>
        <w:pStyle w:val="PublicLawNumb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1257300</wp:posOffset>
                </wp:positionV>
                <wp:extent cx="11715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01" w:rsidRDefault="00752928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June 2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2, 2012</w:t>
                            </w:r>
                          </w:p>
                          <w:p w:rsidR="00D41901" w:rsidRPr="00B65270" w:rsidRDefault="00752928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 [S. B. 80-11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    <v:textbox inset=",1.44pt">
                  <w:txbxContent>
                    <w:p w:rsidR="00D41901" w:rsidRDefault="00752928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June 2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2, 2012</w:t>
                      </w:r>
                    </w:p>
                    <w:p w:rsidR="00D41901" w:rsidRPr="00B65270" w:rsidRDefault="00752928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 [S. B. 80-11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34E8">
        <w:t xml:space="preserve">Public Law </w:t>
      </w:r>
      <w:r>
        <w:t>80-08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D41901" w:rsidRPr="004C0CA3" w:rsidRDefault="00752928" w:rsidP="00D41901">
      <w:pPr>
        <w:pStyle w:val="Purposeinheading"/>
        <w:jc w:val="center"/>
        <w:rPr>
          <w:rFonts w:ascii="Century Schoolbook" w:hAnsi="Century Schoolbook"/>
          <w:sz w:val="16"/>
          <w:szCs w:val="16"/>
        </w:rPr>
      </w:pPr>
      <w:bookmarkStart w:id="0" w:name="_Toc156578100"/>
      <w:bookmarkStart w:id="1" w:name="_Toc156578179"/>
      <w:r>
        <w:rPr>
          <w:rFonts w:ascii="Century Schoolbook" w:hAnsi="Century Schoolbook"/>
          <w:sz w:val="16"/>
          <w:szCs w:val="16"/>
        </w:rPr>
        <w:t>An Act Making Appropriations for the Freshman Hub</w:t>
      </w:r>
    </w:p>
    <w:p w:rsidR="0002170F" w:rsidRDefault="0002170F" w:rsidP="00723933">
      <w:pPr>
        <w:pStyle w:val="Billtext"/>
        <w:spacing w:line="240" w:lineRule="auto"/>
        <w:ind w:firstLine="0"/>
        <w:jc w:val="left"/>
        <w:rPr>
          <w:szCs w:val="20"/>
        </w:rPr>
      </w:pPr>
      <w:r w:rsidRPr="0002170F">
        <w:rPr>
          <w:rStyle w:val="Enactingclauseitalic"/>
          <w:szCs w:val="20"/>
        </w:rPr>
        <w:t xml:space="preserve">Be it enacted by the Senate of the </w:t>
      </w:r>
      <w:proofErr w:type="gramStart"/>
      <w:r w:rsidRPr="0002170F">
        <w:rPr>
          <w:rStyle w:val="Enactingclauseitalic"/>
          <w:szCs w:val="20"/>
        </w:rPr>
        <w:t>Associated</w:t>
      </w:r>
      <w:proofErr w:type="gramEnd"/>
      <w:r w:rsidRPr="0002170F">
        <w:rPr>
          <w:rStyle w:val="Enactingclauseitalic"/>
          <w:szCs w:val="20"/>
        </w:rPr>
        <w:t xml:space="preserve"> students,</w:t>
      </w:r>
      <w:bookmarkEnd w:id="0"/>
      <w:bookmarkEnd w:id="1"/>
    </w:p>
    <w:p w:rsidR="0002170F" w:rsidRPr="004D3DCB" w:rsidRDefault="0002170F" w:rsidP="0002170F">
      <w:pPr>
        <w:pStyle w:val="Billtext"/>
        <w:ind w:firstLine="0"/>
        <w:jc w:val="left"/>
        <w:rPr>
          <w:szCs w:val="20"/>
        </w:rPr>
      </w:pPr>
    </w:p>
    <w:p w:rsidR="00752928" w:rsidRPr="007F6943" w:rsidRDefault="00752928" w:rsidP="00752928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7F6943">
        <w:rPr>
          <w:rFonts w:ascii="Century Schoolbook" w:hAnsi="Century Schoolbook"/>
          <w:b/>
          <w:sz w:val="20"/>
          <w:szCs w:val="20"/>
        </w:rPr>
        <w:t>Section 1: Purpose</w:t>
      </w:r>
    </w:p>
    <w:p w:rsidR="00752928" w:rsidRPr="007F6943" w:rsidRDefault="00752928" w:rsidP="00752928">
      <w:pPr>
        <w:spacing w:line="480" w:lineRule="auto"/>
        <w:ind w:firstLine="360"/>
        <w:rPr>
          <w:rFonts w:ascii="Century Schoolbook" w:hAnsi="Century Schoolbook"/>
          <w:sz w:val="20"/>
          <w:szCs w:val="20"/>
        </w:rPr>
      </w:pPr>
      <w:r w:rsidRPr="007F6943">
        <w:rPr>
          <w:rFonts w:ascii="Century Schoolbook" w:hAnsi="Century Schoolbook"/>
          <w:sz w:val="20"/>
          <w:szCs w:val="20"/>
        </w:rPr>
        <w:t xml:space="preserve">The creation of a “Freshman Hub” was established in S.B.  </w:t>
      </w:r>
      <w:proofErr w:type="gramStart"/>
      <w:r w:rsidRPr="007F6943">
        <w:rPr>
          <w:rFonts w:ascii="Century Schoolbook" w:hAnsi="Century Schoolbook"/>
          <w:sz w:val="20"/>
          <w:szCs w:val="20"/>
        </w:rPr>
        <w:t>79-101.</w:t>
      </w:r>
      <w:proofErr w:type="gramEnd"/>
    </w:p>
    <w:p w:rsidR="00752928" w:rsidRPr="007F6943" w:rsidRDefault="00752928" w:rsidP="00752928">
      <w:pPr>
        <w:spacing w:line="480" w:lineRule="auto"/>
        <w:ind w:firstLine="360"/>
        <w:rPr>
          <w:rFonts w:ascii="Century Schoolbook" w:hAnsi="Century Schoolbook"/>
          <w:sz w:val="20"/>
          <w:szCs w:val="20"/>
        </w:rPr>
      </w:pPr>
      <w:r w:rsidRPr="007F6943">
        <w:rPr>
          <w:rFonts w:ascii="Century Schoolbook" w:hAnsi="Century Schoolbook"/>
          <w:sz w:val="20"/>
          <w:szCs w:val="20"/>
        </w:rPr>
        <w:t>The project is well underway and requires funding to be completed.</w:t>
      </w:r>
    </w:p>
    <w:p w:rsidR="00752928" w:rsidRPr="007F6943" w:rsidRDefault="00752928" w:rsidP="00752928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7F6943">
        <w:rPr>
          <w:rFonts w:ascii="Century Schoolbook" w:hAnsi="Century Schoolbook"/>
          <w:b/>
          <w:sz w:val="20"/>
          <w:szCs w:val="20"/>
        </w:rPr>
        <w:t>Section 2: Appropriations</w:t>
      </w:r>
    </w:p>
    <w:p w:rsidR="00752928" w:rsidRPr="007F6943" w:rsidRDefault="00752928" w:rsidP="00752928">
      <w:pPr>
        <w:spacing w:line="480" w:lineRule="auto"/>
        <w:ind w:firstLine="360"/>
        <w:rPr>
          <w:rFonts w:ascii="Century Schoolbook" w:hAnsi="Century Schoolbook"/>
          <w:sz w:val="20"/>
          <w:szCs w:val="20"/>
        </w:rPr>
      </w:pPr>
      <w:r w:rsidRPr="007F6943">
        <w:rPr>
          <w:rFonts w:ascii="Century Schoolbook" w:hAnsi="Century Schoolbook"/>
          <w:sz w:val="20"/>
          <w:szCs w:val="20"/>
        </w:rPr>
        <w:t>The President of the Association is hereby authorized to make capital account (1702-105-0301) expenditures not to exceed $10,000.00</w:t>
      </w:r>
    </w:p>
    <w:p w:rsidR="004D34D8" w:rsidRPr="004D34D8" w:rsidRDefault="004D34D8" w:rsidP="004D34D8">
      <w:pPr>
        <w:pStyle w:val="Billtext"/>
        <w:spacing w:line="480" w:lineRule="auto"/>
        <w:ind w:left="720" w:firstLine="0"/>
        <w:jc w:val="left"/>
        <w:rPr>
          <w:szCs w:val="20"/>
        </w:rPr>
      </w:pP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752928">
        <w:rPr>
          <w:rFonts w:ascii="Century Schoolbook" w:hAnsi="Century Schoolbook"/>
          <w:sz w:val="19"/>
          <w:szCs w:val="19"/>
        </w:rPr>
        <w:t>80-11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752928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June 2</w:t>
      </w:r>
      <w:r w:rsidR="004D34D8">
        <w:rPr>
          <w:rFonts w:ascii="Century Schoolbook" w:hAnsi="Century Schoolbook"/>
          <w:sz w:val="19"/>
          <w:szCs w:val="19"/>
        </w:rPr>
        <w:t>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6424F1" w:rsidRPr="003134E7" w:rsidRDefault="00752928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June</w:t>
      </w:r>
      <w:r w:rsidR="004D34D8">
        <w:rPr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 w:rsidR="004D34D8">
        <w:rPr>
          <w:sz w:val="19"/>
          <w:szCs w:val="19"/>
        </w:rPr>
        <w:t>2</w:t>
      </w:r>
      <w:r w:rsidR="00F432B2" w:rsidRPr="003134E7">
        <w:rPr>
          <w:sz w:val="19"/>
          <w:szCs w:val="19"/>
        </w:rPr>
        <w:t>, 2012</w:t>
      </w:r>
      <w:bookmarkStart w:id="2" w:name="_GoBack"/>
      <w:bookmarkEnd w:id="2"/>
    </w:p>
    <w:sectPr w:rsidR="006424F1" w:rsidRPr="003134E7" w:rsidSect="00FF26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752928">
      <w:rPr>
        <w:rFonts w:ascii="Baskerville Old Face" w:hAnsi="Baskerville Old Face"/>
      </w:rPr>
      <w:t>UBLIC LAW 80-08</w:t>
    </w:r>
    <w:r w:rsidRPr="00C934E8">
      <w:rPr>
        <w:rFonts w:ascii="Baskerville Old Face" w:hAnsi="Baskerville Old Face"/>
      </w:rPr>
      <w:t>—</w:t>
    </w:r>
    <w:r w:rsidR="00752928">
      <w:rPr>
        <w:rFonts w:ascii="Baskerville Old Face" w:hAnsi="Baskerville Old Face"/>
      </w:rPr>
      <w:t>June 2</w:t>
    </w:r>
    <w:r>
      <w:rPr>
        <w:rFonts w:ascii="Baskerville Old Face" w:hAnsi="Baskerville Old Face"/>
      </w:rPr>
      <w:t>2</w:t>
    </w:r>
    <w:r w:rsidRPr="00C934E8">
      <w:rPr>
        <w:rFonts w:ascii="Baskerville Old Face" w:hAnsi="Baskerville Old Face"/>
      </w:rPr>
      <w:t>, 20</w:t>
    </w:r>
    <w:r>
      <w:rPr>
        <w:rFonts w:ascii="Baskerville Old Face" w:hAnsi="Baskerville Old Face"/>
      </w:rPr>
      <w:t>12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752928">
      <w:rPr>
        <w:rFonts w:ascii="Baskerville Old Face" w:hAnsi="Baskerville Old Face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2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8"/>
    <w:rsid w:val="0002170F"/>
    <w:rsid w:val="00023E5B"/>
    <w:rsid w:val="00065161"/>
    <w:rsid w:val="00065673"/>
    <w:rsid w:val="000C04A8"/>
    <w:rsid w:val="000C3531"/>
    <w:rsid w:val="000E5966"/>
    <w:rsid w:val="00113974"/>
    <w:rsid w:val="00151614"/>
    <w:rsid w:val="001608E3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1AA"/>
    <w:rsid w:val="004032D6"/>
    <w:rsid w:val="00422FD3"/>
    <w:rsid w:val="004314F2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6026F3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12D08"/>
    <w:rsid w:val="00723933"/>
    <w:rsid w:val="007250E3"/>
    <w:rsid w:val="00730375"/>
    <w:rsid w:val="00737E28"/>
    <w:rsid w:val="00752928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35D27"/>
    <w:rsid w:val="00B41733"/>
    <w:rsid w:val="00B53151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mcmenom5</dc:creator>
  <cp:lastModifiedBy>Andrew M Chais</cp:lastModifiedBy>
  <cp:revision>4</cp:revision>
  <cp:lastPrinted>2012-06-29T23:54:00Z</cp:lastPrinted>
  <dcterms:created xsi:type="dcterms:W3CDTF">2012-06-29T23:51:00Z</dcterms:created>
  <dcterms:modified xsi:type="dcterms:W3CDTF">2012-06-29T23:54:00Z</dcterms:modified>
</cp:coreProperties>
</file>